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Urban Expansion Analysis using Landsat Images in Penang, Malaysia</w:t>
      </w:r>
    </w:p>
    <w:p>
      <w:hyperlink r:id="rId7" w:history="1">
        <w:r>
          <w:rPr>
            <w:color w:val="1d4ed8"/>
            <w:u w:val="single"/>
          </w:rPr>
          <w:t xml:space="preserve">https://doi.org/10.17576/jsm-2019-4811-02</w:t>
        </w:r>
      </w:hyperlink>
    </w:p>
    <w:p/>
    <w:p/>
    <w:p>
      <w:pPr/>
      <w:r>
        <w:rPr>
          <w:rStyle w:val="rStyle"/>
        </w:rPr>
        <w:t xml:space="preserve">Intérprete</w:t>
      </w:r>
    </w:p>
    <w:p>
      <w:pPr/>
      <w:r>
        <w:rPr/>
        <w:t xml:space="preserve">Aranibar Pareja Adelaida</w:t>
      </w:r>
    </w:p>
    <w:p/>
    <w:p>
      <w:pPr/>
      <w:r>
        <w:rPr>
          <w:rStyle w:val="rStyle"/>
        </w:rPr>
        <w:t xml:space="preserve">Revisor(a)</w:t>
      </w:r>
    </w:p>
    <w:p>
      <w:pPr/>
      <w:r>
        <w:rPr/>
        <w:t xml:space="preserve">Martínez Alejandra G.</w:t>
      </w:r>
    </w:p>
    <w:p/>
    <w:p>
      <w:pPr/>
      <w:r>
        <w:rPr>
          <w:rStyle w:val="rStyle"/>
        </w:rPr>
        <w:t xml:space="preserve">Resultados y conclusiones</w:t>
      </w:r>
    </w:p>
    <w:p>
      <w:pPr/>
      <w:r>
        <w:rPr/>
        <w:t xml:space="preserve">La ciudad de Penang, ubicada en el noroeste de Malasia peninsular, viene experimentando un
rápido crecimiento económico, con bajas tasas de desempleo y altos ingresos familiares. Entre
los años 2004 y 2018, la ciudad experimentó un notable crecimiento urbano, con un aumento
del área urbana de 379,20 km2 a 453,06 km2 y una tasa media de expansión de 5,28 km2 por
año.
Este estudio buscó tener elementos de juicio para mejorar la habitabilidad, la economía, el
empoderamiento cívico y la inversión en el entorno construido, y el análisis realizado destaca
la rápida urbanización en Penang, incluyendo una expansión rápida en las regiones central y
sur, así como una reducción en la superficie agrícola, posiblemente debido a la conversión de
plantaciones de palma aceitera. La parte norte de la isla también experimentó crecimiento
urbano de 2011 a 2018, impulsado por la construcción de una zona residencial de lujo, aunque
surge la preocupación sobre posibles desequilibrios con los valores de sostenibilidad. El
estudio resalta la importancia de crear un entorno sostenible para el crecimiento económico,
buscando convertirse en una ciudad sostenible para 2030.
Finalmente, el estudio estima que los Sistemas de Información Geográfica (SIG) y las técnicas
de teledetección son herramientas poderosas para estudios de expansión urbana, y para este
caso en particular, la aplicación de datos de Landsat 5 y 8 en la cartografía del uso del suelo
presenta un alto nivel de precisión.</w:t>
      </w:r>
    </w:p>
    <w:p/>
    <w:p>
      <w:pPr/>
      <w:r>
        <w:rPr>
          <w:rStyle w:val="rStyle"/>
        </w:rPr>
        <w:t xml:space="preserve">Metodología y datos</w:t>
      </w:r>
    </w:p>
    <w:p>
      <w:pPr/>
      <w:r>
        <w:rPr/>
        <w:t xml:space="preserve">El área de estudio es la expansión urbana de Penang entre 2004 y 2018, y se utilizaron
imágenes Landsat para evaluar cambios en el suelo urbano, seleccionando imágenes de 2004,
2011 y 2018 con base en criterios de cobertura de nubes y disponibilidad a largo plazo. El
preprocesamiento incluyó la corrección radiométrica y atmosférica.
Se empleó un método de muestreo aleatorio para validar muestras, generando 50 por cada
categoría de uso del suelo (LULC) mediante imágenes de Google Earth. Este procedimiento,
basado en la regla de Congalton y Green, se aplicó a imágenes Landsat de 2004 y 2011. La
validación de la imagen Landsat-8 de 2018 se realizó con muestras obtenidas mediante la
aplicación GPS móvil SW Maps durante un viaje de campo. La verificación de las imágenes
clasificadas se llevó a cabo mediante el módulo Confusión Matrix de ENVI 5.3.</w:t>
      </w:r>
    </w:p>
    <w:p/>
    <w:p>
      <w:pPr/>
      <w:r>
        <w:rPr>
          <w:rStyle w:val="rStyle"/>
        </w:rPr>
        <w:t xml:space="preserve">Limitaciones de la investigación</w:t>
      </w:r>
    </w:p>
    <w:p>
      <w:pPr/>
      <w:r>
        <w:rPr/>
        <w:t xml:space="preserve">Existen limitaciones de los datos de Landsat que deben tomarse en cuenta: la resolución
espacial de los datos de Landsat es de 30 m y Landsat 5 solo registra datos en 7 bandas.
Asimismo, la cobertura de nubes puede ser problemática, pues áreas con una cobertura densa
de nubes no pueden ser utilizadas para el análisis de datos.</w:t>
      </w:r>
    </w:p>
    <w:p/>
    <w:p>
      <w:pPr/>
      <w:r>
        <w:rPr>
          <w:rStyle w:val="rStyle"/>
        </w:rPr>
        <w:t xml:space="preserve">Recomendaciones</w:t>
      </w:r>
    </w:p>
    <w:p>
      <w:pPr/>
      <w:r>
        <w:rPr/>
        <w:t xml:space="preserve">A pesar de las limitaciones señaladas, la metodología utilizada puede ser sumamente útil para
estudios de expansión urbana en el país, y tal como se señala en el mismo estudio, estudios
adicionales pueden incluir el método de fusión de datos multisensoriales para mejorar los
resultados.</w:t>
      </w:r>
    </w:p>
    <w:p/>
    <w:p>
      <w:pPr/>
      <w:r>
        <w:rPr>
          <w:rStyle w:val="rStyle"/>
        </w:rPr>
        <w:t xml:space="preserve">Adaptación:</w:t>
      </w:r>
    </w:p>
    <w:p>
      <w:pPr/>
      <w:r>
        <w:rPr/>
        <w:t xml:space="preserve">Bosques,  Turismo,  Transporte</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Nacional</w:t>
      </w:r>
    </w:p>
    <w:p/>
    <w:p>
      <w:pPr/>
      <w:r>
        <w:rPr>
          <w:rStyle w:val="rStyle"/>
        </w:rPr>
        <w:t xml:space="preserve">Ámbito geográfico:</w:t>
      </w:r>
    </w:p>
    <w:p>
      <w:pPr/>
      <w:r>
        <w:rPr/>
        <w:t xml:space="preserve">Penang,  Malaysia</w:t>
      </w:r>
    </w:p>
    <w:p/>
    <w:p>
      <w:pPr/>
      <w:r>
        <w:rPr>
          <w:rStyle w:val="rStyle"/>
        </w:rPr>
        <w:t xml:space="preserve">Palabras clave:</w:t>
      </w:r>
    </w:p>
    <w:p>
      <w:pPr/>
      <w:r>
        <w:rPr/>
        <w:t xml:space="preserve">landsat , envi</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7576/jsm-2019-4811-0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2026-04-02T03:03:18-05:00</dcterms:created>
  <dcterms:modified xsi:type="dcterms:W3CDTF">2026-04-02T03:03:18-05:00</dcterms:modified>
</cp:coreProperties>
</file>

<file path=docProps/custom.xml><?xml version="1.0" encoding="utf-8"?>
<Properties xmlns="http://schemas.openxmlformats.org/officeDocument/2006/custom-properties" xmlns:vt="http://schemas.openxmlformats.org/officeDocument/2006/docPropsVTypes"/>
</file>