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the potential habitat for the spectacled bear and the Páramo ecoregion for current conditions and climate change scenarios in 2050: A contribution to SDG 15 in Perú, Ecuador and Colombia</w:t>
      </w:r>
    </w:p>
    <w:p>
      <w:hyperlink r:id="rId7" w:history="1">
        <w:r>
          <w:rPr>
            <w:color w:val="1d4ed8"/>
            <w:u w:val="single"/>
          </w:rPr>
          <w:t xml:space="preserve">https://doi.org/10.1016/j.indic.2025.100639</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la posible reducción del hábitat adecuado del oso de anteojos (Tremarctos ornatus) y del ecosistema Páramo, considerados importantes para la conservación de la biodiversidad andina y el cumplimiento del ODS 15 (Objetivo de Desarrollo Sostenible 15: Vida de ecosistemas terrestres). El objetivo fue evaluar y predecir la idoneidad del hábitat potencial bajo condiciones actuales y escenarios de cambio climático al año 2050 en Perú, Ecuador y Colombia. Los resultados mostraron que el hábitat de alta probabilidad del oso de anteojos disminuiría en los escenarios RCP 2.6 – bajas emisiones y RCP 8.5 – altas emisiones (Representative Concentration Pathways o Trayectorias de Concentración Representativas), mientras que el Páramo presentaría reducción de áreas con alta probabilidad de ocurrencia en todos los escenarios evaluados. Además, la HFP (Human Footprint o Huella Humana) afectó aproximadamente 63 514.69 km² del hábitat potencial alto del oso y 9 189.02 km² del Páramo, evidenciando que el cambio climático y las actividades humanas representan amenazas importantes para estos ecosistemas andinos. En conclusión, el estudio demostró que el cambio climático y las actividades humanas representan amenazas relevantes para la conservación de estos ecosistemas andinos, por lo que se requiere fortalecer estrategias de conservación y monitoreo territorial.</w:t>
      </w:r>
    </w:p>
    <w:p/>
    <w:p>
      <w:pPr/>
      <w:r>
        <w:rPr>
          <w:rStyle w:val="rStyle"/>
        </w:rPr>
        <w:t xml:space="preserve">Metodología y datos</w:t>
      </w:r>
    </w:p>
    <w:p>
      <w:pPr/>
      <w:r>
        <w:rPr/>
        <w:t xml:space="preserve">El estudio se desarrolló en la región andina de Perú, Ecuador y Colombia, usando registros de ocurrencia del oso de anteojos y áreas del ecosistema Páramo. Para el análisis se aplicó el modelamiento de idoneidad de hábitat mediante el paquete SDM (Species Distribution Modeling o Modelamiento de Distribución de Especies) en R, incorporando variables bioclimáticas, elevación y HFP (Human Footprint o Huella Humana). Se utilizaron 1 192 registros de ocurrencia y 1 000 pseudoausencias para el oso de anteojos, mientras que para el Páramo se emplearon 50 147 registros de ocurrencia y 10 000 pseudoausencias. Además, se evaluó una línea base de 1970–2000 y escenarios climáticos futuros al 2050 bajo RCP 2.6, 4.5 y 8.5 (Representative Concentration Pathways o Trayectorias de Concentración Representativas), aplicando modelos como GLM, MaxEnt, BRT, FDA y RF (Random Forest o Bosque Aleatorio), siendo este último el de mejor desempeño.</w:t>
      </w:r>
    </w:p>
    <w:p/>
    <w:p>
      <w:pPr/>
      <w:r>
        <w:rPr>
          <w:rStyle w:val="rStyle"/>
        </w:rPr>
        <w:t xml:space="preserve">Limitaciones de la investigación</w:t>
      </w:r>
    </w:p>
    <w:p>
      <w:pPr/>
      <w:r>
        <w:rPr/>
        <w:t xml:space="preserve">La limitación que se presenta en la investigación es que la HFP (Human Footprint o Huella Humana) utilizada correspondió al año 2009, por lo que no representó completamente las presiones humanas futuras para el 2050. Además, el estudio dependió de registros de ocurrencia disponibles en bases de datos y estudios previos, lo que pudo generar sesgos en zonas con menor información. También se debe considerar que los modelos SDM (Species Distribution Modeling o Modelamiento de Distribución de Especies) estiman probabilidades de ocurrencia, pero no confirman necesariamente la presencia real de la especie o ecosistema en campo. Por ello, los resultados deberían complementarse con monitoreos directos y datos más actualizados.</w:t>
      </w:r>
    </w:p>
    <w:p/>
    <w:p>
      <w:pPr/>
      <w:r>
        <w:rPr>
          <w:rStyle w:val="rStyle"/>
        </w:rPr>
        <w:t xml:space="preserve">Recomendaciones</w:t>
      </w:r>
    </w:p>
    <w:p>
      <w:pPr/>
      <w:r>
        <w:rPr/>
        <w:t xml:space="preserve">Se recomienda actualizar la información de HFP (Human Footprint o Huella Humana) para representar mejor las presiones humanas actuales y futuras sobre el hábitat del oso de anteojos y el Páramo. Asimismo, sería importante complementar los modelos SDM (Species Distribution Modeling o Modelamiento de Distribución de Especies) con monitoreos de campo, especialmente en zonas con alta probabilidad de ocurrencia y fuerte presión antrópica. También se sugiere fortalecer estrategias de conservación entre Perú, Ecuador y Colombia, priorizando corredores ecológicos, áreas protegidas y zonas vulnerables frente al cambio climático, con el fin de contribuir al cumplimiento del ODS 15 (Objetivo de Desarrollo Sostenible 15: Vida de ecosistemas terrestres).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 de Perú,  Ecuador y Colombia</w:t>
      </w:r>
    </w:p>
    <w:p/>
    <w:p>
      <w:pPr/>
      <w:r>
        <w:rPr>
          <w:rStyle w:val="rStyle"/>
        </w:rPr>
        <w:t xml:space="preserve">Palabras clave:</w:t>
      </w:r>
    </w:p>
    <w:p>
      <w:pPr/>
      <w:r>
        <w:rPr/>
        <w:t xml:space="preserve">Oso de anteojos, Páramo, cambio climático, idoneidad de hábitat, huella humana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5.1006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2026-07-22T21:46:36-05:00</dcterms:created>
  <dcterms:modified xsi:type="dcterms:W3CDTF">2026-07-22T21:46:36-05:00</dcterms:modified>
</cp:coreProperties>
</file>

<file path=docProps/custom.xml><?xml version="1.0" encoding="utf-8"?>
<Properties xmlns="http://schemas.openxmlformats.org/officeDocument/2006/custom-properties" xmlns:vt="http://schemas.openxmlformats.org/officeDocument/2006/docPropsVTypes"/>
</file>