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Improved estimates of glacier change rates at Nevado Coropuna Ice Cap, Peru</w:t>
      </w:r>
    </w:p>
    <w:p>
      <w:hyperlink r:id="rId7" w:history="1">
        <w:r>
          <w:rPr>
            <w:color w:val="1d4ed8"/>
            <w:u w:val="single"/>
          </w:rPr>
          <w:t xml:space="preserve">https://doi.org/10.1017/jog.2018.2</w:t>
        </w:r>
      </w:hyperlink>
    </w:p>
    <w:p/>
    <w:p/>
    <w:p>
      <w:pPr/>
      <w:r>
        <w:rPr>
          <w:rStyle w:val="rStyle"/>
        </w:rPr>
        <w:t xml:space="preserve">Intérprete</w:t>
      </w:r>
    </w:p>
    <w:p>
      <w:pPr/>
      <w:r>
        <w:rPr/>
        <w:t xml:space="preserve">Condori Huanca Rosmery Lidez</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Se evaluó el retroceso glaciar del nevado Coropuna mediante imágenes satelitales. Entre los resultados se encontró que el nevado es una de las masas glaciares tropicales más extensas con un área actual de 44.1 km2 y ha tenido una pérdida constante de 0.409 km2 por año o 0.71% al año desde 1980 hasta 2014. Considerando esta tasa de retroceso, el nevado solo persistiría hasta el 2120.</w:t>
      </w:r>
    </w:p>
    <w:p/>
    <w:p>
      <w:pPr/>
      <w:r>
        <w:rPr>
          <w:rStyle w:val="rStyle"/>
        </w:rPr>
        <w:t xml:space="preserve">Metodología y datos</w:t>
      </w:r>
    </w:p>
    <w:p>
      <w:pPr/>
      <w:r>
        <w:rPr/>
        <w:t xml:space="preserve">Se realizó una serie de tiempo del área de la capa de hielo del nevado Coropuna. Para ello se usaron 259 imágenes satelitales de Landsat desde 1980 hasta 2014, brindadas gratuitamente por el explorador de la USGS. Se utilizó el índice NDSI a cada escena, lo que permite diferenciar nieve y hielo de otras superficies cercanas. Para delimitar el área glaciar también se utilizó imágenes satelitales SPOT. Las imágenes para todo el periodo de estudio fueron manualmente inspeccionadas para asegurar que las nubes no oscurezcan las áreas de hielo y sobreestimen el área del nevado.</w:t>
      </w:r>
    </w:p>
    <w:p/>
    <w:p>
      <w:pPr/>
      <w:r>
        <w:rPr>
          <w:rStyle w:val="rStyle"/>
        </w:rPr>
        <w:t xml:space="preserve">Limitaciones de la investigación</w:t>
      </w:r>
    </w:p>
    <w:p>
      <w:pPr/>
      <w:r>
        <w:rPr/>
        <w:t xml:space="preserve">Para el momento de estudio no existían estaciones meteorológicas en el nevado Coropuna, por lo que no hay datos de temperatura que puedan relacionarse con las tasas de retroceso glaciar.</w:t>
      </w:r>
    </w:p>
    <w:p/>
    <w:p>
      <w:pPr/>
      <w:r>
        <w:rPr>
          <w:rStyle w:val="rStyle"/>
        </w:rPr>
        <w:t xml:space="preserve">Recomendaciones</w:t>
      </w:r>
    </w:p>
    <w:p>
      <w:pPr/>
      <w:r>
        <w:rPr/>
        <w:t xml:space="preserve">La metodología aplicada puede ser complementada con el uso de plataformas como Google Earth Engine que automaticen y mejoren la eficacia del filtrado de nubes, que en el presente estudio se realizó de manera manual</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Coropuna, Arequipa</w:t>
      </w:r>
    </w:p>
    <w:p/>
    <w:p>
      <w:pPr/>
      <w:r>
        <w:rPr>
          <w:rStyle w:val="rStyle"/>
        </w:rPr>
        <w:t xml:space="preserve">Palabras clave:</w:t>
      </w:r>
    </w:p>
    <w:p>
      <w:pPr/>
      <w:r>
        <w:rPr/>
        <w:t xml:space="preserve">retroceso glaciar, imágenes satelitales, USGS, Google Earth Engine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jog.2018.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2026-04-02T06:15:00-05:00</dcterms:created>
  <dcterms:modified xsi:type="dcterms:W3CDTF">2026-04-02T06:15:00-05:00</dcterms:modified>
</cp:coreProperties>
</file>

<file path=docProps/custom.xml><?xml version="1.0" encoding="utf-8"?>
<Properties xmlns="http://schemas.openxmlformats.org/officeDocument/2006/custom-properties" xmlns:vt="http://schemas.openxmlformats.org/officeDocument/2006/docPropsVTypes"/>
</file>