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Producción de Metano en Vacunos al Pastoreo Suplementados con Ensilado, Concentrado y Taninos en el Altiplano Peruano en Época Seca</w:t>
      </w:r>
    </w:p>
    <w:p>
      <w:hyperlink r:id="rId7" w:history="1">
        <w:r>
          <w:rPr>
            <w:color w:val="1d4ed8"/>
            <w:u w:val="single"/>
          </w:rPr>
          <w:t xml:space="preserve">https://doi.org/10.15381/rivep.v28i4.13887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Calderon Gutiérrez Flor de Maria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presente estudio  se obtiene como resultados que la emisión de CH4 (g/d) fue de 21.6%  menor en los animales que recibieron taninos condensados(330.56+-66.65g/d) en comparación a los suplementados con ensilado de avena(421.70+-43.44g/d) y  grupo control (P&lt;0.05), no se observo diferencias estadísticas de los animales que recibieron concentrado y grupo control, los resultados se mantienen,  cuando la producción es expresada en g/Kg PV. Se atribuye que el uso taninos condensados  inhiben la actividad enzimática y a la vez son una gran alternativa para disminuir la emisión de  CH4.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utilizo una metodología fase  pre experimental  de 2 meses  con la elección y adaptación de los animales al consumo de  de taninos y concentrados y fase experimental  con la colección de gases y muestras de alimento utilizado en el estudio donde se plantearon  tres tratamientos (T1: pastos naturales +ensilado de avena; T2 : T1 + taninos; T3:T1+concentrado), la determinación de CH4 se realizo con la técnica del marcador con hexafluoruro de azufre (SF6) la medición se realizo con una frecuencia de 24h por 7 días /animal, se determino la composición química y energética  de los pastizales fue de 4.1 Mcal EB/g,  materia orgánica  91.80% de proteína cruda 10.3% y materia seca 91.10% la duración del experimento fue de 4 meses.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experimento se desarrollo en época seca donde hay fuertes limitaciones nutricionales  y productivas condicionadas a factores climáticos, donde el valor nutricional afecta  la fisiología digestiva de los animales, generando diferentes niveles  de eficiencia de uso de nutrientes y producción de CH4. En Perú no existe mucha información referente al tema.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. Utilizar TC en la alimentación de los animales  para reducir la emisión de CH4                                                                                        
. Instalar y conservar los pastizales con contenidos de taninos.                                                                                                                      
. Realizar estudios de investigación  de preferencia en otras épocas del año.                                                                                                 
. Determinar el contenido de taninos  en pastizales y pastos mejorado.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 -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Metano - ensilado - taninos - concentrado - vacunos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381/rivep.v28i4.1388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2025-12-16T06:50:40-05:00</dcterms:created>
  <dcterms:modified xsi:type="dcterms:W3CDTF">2025-12-16T06:50:40-05:00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