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Effects of Tropical Vegetation on Rainfall</w:t>
      </w:r>
    </w:p>
    <w:p>
      <w:hyperlink r:id="rId7" w:history="1">
        <w:r>
          <w:rPr>
            <w:color w:val="1d4ed8"/>
            <w:u w:val="single"/>
          </w:rPr>
          <w:t xml:space="preserve">https://doi.org/10.1146/annurev-environ-102017-030136</w:t>
        </w:r>
      </w:hyperlink>
    </w:p>
    <w:p/>
    <w:p/>
    <w:p>
      <w:pPr/>
      <w:r>
        <w:rPr>
          <w:rStyle w:val="rStyle"/>
        </w:rPr>
        <w:t xml:space="preserve">Intérprete</w:t>
      </w:r>
    </w:p>
    <w:p>
      <w:pPr/>
      <w:r>
        <w:rPr/>
        <w:t xml:space="preserve">rojas suarez guillermo</w:t>
      </w:r>
    </w:p>
    <w:p/>
    <w:p>
      <w:pPr/>
      <w:r>
        <w:rPr>
          <w:rStyle w:val="rStyle"/>
        </w:rPr>
        <w:t xml:space="preserve">Revisor(a)</w:t>
      </w:r>
    </w:p>
    <w:p>
      <w:pPr/>
      <w:r>
        <w:rPr/>
        <w:t xml:space="preserve">Montes Torres Ivonne Katherine</w:t>
      </w:r>
    </w:p>
    <w:p/>
    <w:p>
      <w:pPr/>
      <w:r>
        <w:rPr>
          <w:rStyle w:val="rStyle"/>
        </w:rPr>
        <w:t xml:space="preserve">Resultados y conclusiones</w:t>
      </w:r>
    </w:p>
    <w:p>
      <w:pPr/>
      <w:r>
        <w:rPr/>
        <w:t xml:space="preserve">La deforestación, ya sea por observaciones o simulaciones numéricas, tiende a provocar una disminución en la precipitación, es así que en que en el paper se presentan resultados que determinan una reducción promedio de la precipitación del 16.5%,y una desviación estándar del 13%. 
La afectación al ciclo hidrológico se ve en la evapotranspiración, siendo la transpiración de la vegetación responsable en promedio del 61% de la perdida, aunque los modelos reproducen este efecto, la transpiración simulada contribuye solo con un 42%. En este sentido, la evapotranspiración en la Amazonía es un 30% menor en vegetación tipo pasto en comparación con la de árboles, además, la deforestación puede reducir la temperatura del aire superficial entre 1 y 3 °C. 
Por otro lado, se menciona que la quema de forestación genera humo que puede contribuir a una disminución de la precipitación de hasta un 10-40%.</w:t>
      </w:r>
    </w:p>
    <w:p/>
    <w:p>
      <w:pPr/>
      <w:r>
        <w:rPr>
          <w:rStyle w:val="rStyle"/>
        </w:rPr>
        <w:t xml:space="preserve">Metodología y datos</w:t>
      </w:r>
    </w:p>
    <w:p>
      <w:pPr/>
      <w:r>
        <w:rPr/>
        <w:t xml:space="preserve">La aplicación del articulo es basado en la revisión de investigación que abarca datos y análisis de los mismo, que fueron recaudados entre los periodos 2000 y 2018.</w:t>
      </w:r>
    </w:p>
    <w:p/>
    <w:p>
      <w:pPr/>
      <w:r>
        <w:rPr>
          <w:rStyle w:val="rStyle"/>
        </w:rPr>
        <w:t xml:space="preserve">Limitaciones de la investigación</w:t>
      </w:r>
    </w:p>
    <w:p>
      <w:pPr/>
      <w:r>
        <w:rPr/>
        <w:t xml:space="preserve">Se requiere una mayor investigación sobre el impacto de la deforestación en las precipitaciones fuera de la Amazonía para comprender mejor los impactos globales. Los modelos actuales necesitan más datos de observación y productos satelitales más confiables para evaluar con precisión el impacto de la deforestación en las precipitaciones.</w:t>
      </w:r>
    </w:p>
    <w:p/>
    <w:p>
      <w:pPr/>
      <w:r>
        <w:rPr>
          <w:rStyle w:val="rStyle"/>
        </w:rPr>
        <w:t xml:space="preserve">Recomendaciones</w:t>
      </w:r>
    </w:p>
    <w:p>
      <w:pPr/>
      <w:r>
        <w:rPr/>
        <w:t xml:space="preserve"/>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Amazonia, bosque tropical</w:t>
      </w:r>
    </w:p>
    <w:p/>
    <w:p>
      <w:pPr/>
      <w:r>
        <w:rPr>
          <w:rStyle w:val="rStyle"/>
        </w:rPr>
        <w:t xml:space="preserve">Palabras clave:</w:t>
      </w:r>
    </w:p>
    <w:p>
      <w:pPr/>
      <w:r>
        <w:rPr/>
        <w:t xml:space="preserve">deforestacion, cobertura de suelo, modelos numericos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46/annurev-environ-102017-03013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2026-09-22T04:18:28-05:00</dcterms:created>
  <dcterms:modified xsi:type="dcterms:W3CDTF">2026-09-22T04:18:28-05:00</dcterms:modified>
</cp:coreProperties>
</file>

<file path=docProps/custom.xml><?xml version="1.0" encoding="utf-8"?>
<Properties xmlns="http://schemas.openxmlformats.org/officeDocument/2006/custom-properties" xmlns:vt="http://schemas.openxmlformats.org/officeDocument/2006/docPropsVTypes"/>
</file>