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First two and a half years of aerosol measurements with an AERONET sunphotometer at the Huancayo Observatory, Peru</w:t>
      </w:r>
    </w:p>
    <w:p>
      <w:hyperlink r:id="rId7" w:history="1">
        <w:r>
          <w:rPr>
            <w:color w:val="1d4ed8"/>
            <w:u w:val="single"/>
          </w:rPr>
          <w:t xml:space="preserve">https://doi.org/10.1016/j.aeaoa.2019.100037</w:t>
        </w:r>
      </w:hyperlink>
    </w:p>
    <w:p/>
    <w:p/>
    <w:p>
      <w:pPr/>
      <w:r>
        <w:rPr>
          <w:rStyle w:val="rStyle"/>
        </w:rPr>
        <w:t xml:space="preserve">Intérprete</w:t>
      </w:r>
    </w:p>
    <w:p>
      <w:pPr/>
      <w:r>
        <w:rPr/>
        <w:t xml:space="preserve">Estevan Arredondo René</w:t>
      </w:r>
    </w:p>
    <w:p/>
    <w:p>
      <w:pPr/>
      <w:r>
        <w:rPr>
          <w:rStyle w:val="rStyle"/>
        </w:rPr>
        <w:t xml:space="preserve">Revisor(a)</w:t>
      </w:r>
    </w:p>
    <w:p>
      <w:pPr/>
      <w:r>
        <w:rPr/>
        <w:t xml:space="preserve"/>
      </w:r>
    </w:p>
    <w:p/>
    <w:p>
      <w:pPr/>
      <w:r>
        <w:rPr>
          <w:rStyle w:val="rStyle"/>
        </w:rPr>
        <w:t xml:space="preserve">Resultados y conclusiones</w:t>
      </w:r>
    </w:p>
    <w:p>
      <w:pPr/>
      <w:r>
        <w:rPr/>
        <w:t xml:space="preserve">Se clasificaron 6 tipos de aerosoles a partir de las mediciones realizadas con fotometría solar. Se determinó el período de quema de biomasa entre los meses de julio a noviembre. Los aerosoles de tipo biomasa modulan el comportamiento de las medias mensuales del espesor óptico por aerosoles.</w:t>
      </w:r>
    </w:p>
    <w:p/>
    <w:p>
      <w:pPr/>
      <w:r>
        <w:rPr>
          <w:rStyle w:val="rStyle"/>
        </w:rPr>
        <w:t xml:space="preserve">Metodología y datos</w:t>
      </w:r>
    </w:p>
    <w:p>
      <w:pPr/>
      <w:r>
        <w:rPr/>
        <w:t xml:space="preserve">El estudio se realizó en el Observatorio de Huancayo, empleando datos del Nivel 2.0 del fotómetro solar que forma parte de la red AERONET, el período comprende desde marzo de 2015 hasta agosto de 2017.</w:t>
      </w:r>
    </w:p>
    <w:p/>
    <w:p>
      <w:pPr/>
      <w:r>
        <w:rPr>
          <w:rStyle w:val="rStyle"/>
        </w:rPr>
        <w:t xml:space="preserve">Limitaciones de la investigación</w:t>
      </w:r>
    </w:p>
    <w:p>
      <w:pPr/>
      <w:r>
        <w:rPr/>
        <w:t xml:space="preserve">El período de datos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Valle del Mantaro,  Junín</w:t>
      </w:r>
    </w:p>
    <w:p/>
    <w:p>
      <w:pPr/>
      <w:r>
        <w:rPr>
          <w:rStyle w:val="rStyle"/>
        </w:rPr>
        <w:t xml:space="preserve">Palabras clave:</w:t>
      </w:r>
    </w:p>
    <w:p>
      <w:pPr/>
      <w:r>
        <w:rPr/>
        <w:t xml:space="preserve">aerosoles, biomasa, aeronet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eaoa.2019.1000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2025-04-20T12:42:41-05:00</dcterms:created>
  <dcterms:modified xsi:type="dcterms:W3CDTF">2025-04-20T12:42:41-05:00</dcterms:modified>
</cp:coreProperties>
</file>

<file path=docProps/custom.xml><?xml version="1.0" encoding="utf-8"?>
<Properties xmlns="http://schemas.openxmlformats.org/officeDocument/2006/custom-properties" xmlns:vt="http://schemas.openxmlformats.org/officeDocument/2006/docPropsVTypes"/>
</file>