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Conservation of Wetlands and Other Coastal Ecosystems: a Commentary on their Value to Protect Biodiversity, Reduce Disaster Impacts, and Promote Human Health and Well-Being</w:t>
      </w:r>
    </w:p>
    <w:p>
      <w:hyperlink r:id="rId7" w:history="1">
        <w:r>
          <w:rPr>
            <w:color w:val="1d4ed8"/>
            <w:u w:val="single"/>
          </w:rPr>
          <w:t xml:space="preserve">https://doi.org/10.1007/s13157-018-1039-0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Ruiz Rengifo Diana Karina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Martínez Alejandra G.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se centra en identificar y resaltar la importancia que tienen los ecosistemas costeros en el bienestar humano, sobre todo en la salud, debido a los servicios ecosistémicos que brindan y como su daño impacta en la salud humana. En el caso de los humedales costeros que brindan diferentes servicios ecosistémicos, éstos pueden ser parte de soluciones naturales y basadas en la naturaleza, porque minimizan los impactos de los desastres como las tormentas, inundaciones y traen beneficios a la salud física y mental. De ahí la importancia de que los humedales costeros deban ser tomados en cuenta en la planificación de estrategias para reducir el riesgo de desastres. Además, ayudaría a mejorar su resiliencia frente a la respuesta para la protección, restauración de paisajes naturales. Con este enfoque, las comunidades costeras reducirían los impactos de los desastres y ayudaría a las personas a recuperarse del estrés y algunos otros impactos en la salud asociados con las catástrofes o desastres.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se basó en la revisión bibliográfica de estudios de salud y medio ambiente, bienestar humano, humedales costeros, el papel de la biodiversidad y la trasmisión de enfermedades, salud física y mental, entre otros temas, sobre todo de países que brindan una gran importancia a la conservación de los ecosistemas costeros como EE. UU, México, Puerto Rico y Australia.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información está basada solo en referencias bibliográficas y de un pequeño grupo de países que cuentan con estos tipos de ecosistemas costeros. Por otro lado, si bien se resaltan los beneficios de estos ecosistemas en la salud y en la minimización de los desastres, hace falta mayor investigación para validar dichos resultados.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Es necesario desarrollar investigaciones sobre los entornos costeros y los humedales en el Perú, debido a que contamos con gran cantidad de dichos ecosistemas, incluyendo humedales costeros urbanos, pues es necesario promover su conservación considerando los beneficios que generan en la salud humana y la reducción del impacto de los desastres.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EE.UU , México  , Puerto Rico , Australia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Ecosistemas costeros , Bienestar humano, Salud física y mental , medio ambiente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3157-018-1039-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2026-09-22T05:35:16-05:00</dcterms:created>
  <dcterms:modified xsi:type="dcterms:W3CDTF">2026-09-22T05:35:16-05:00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