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Seasonal variability of daily evapotranspiration and energy fluxes in the Central Andes of Peru using eddy covariance techniques and empirical methods</w:t>
      </w:r>
    </w:p>
    <w:p>
      <w:hyperlink r:id="rId7" w:history="1">
        <w:r>
          <w:rPr>
            <w:color w:val="1d4ed8"/>
            <w:u w:val="single"/>
          </w:rPr>
          <w:t xml:space="preserve">https://doi.org/10.1016/j.atmosres.2021.105760</w:t>
        </w:r>
      </w:hyperlink>
    </w:p>
    <w:p/>
    <w:p/>
    <w:p>
      <w:pPr/>
      <w:r>
        <w:rPr>
          <w:rStyle w:val="rStyle"/>
        </w:rPr>
        <w:t xml:space="preserve">Intérprete</w:t>
      </w:r>
    </w:p>
    <w:p>
      <w:pPr/>
      <w:r>
        <w:rPr/>
        <w:t xml:space="preserve">Saavedra Huanca Miguel</w:t>
      </w:r>
    </w:p>
    <w:p/>
    <w:p>
      <w:pPr/>
      <w:r>
        <w:rPr>
          <w:rStyle w:val="rStyle"/>
        </w:rPr>
        <w:t xml:space="preserve">Revisor(a)</w:t>
      </w:r>
    </w:p>
    <w:p>
      <w:pPr/>
      <w:r>
        <w:rPr/>
        <w:t xml:space="preserve">Saavedra Huanca Miguel</w:t>
      </w:r>
    </w:p>
    <w:p/>
    <w:p>
      <w:pPr/>
      <w:r>
        <w:rPr>
          <w:rStyle w:val="rStyle"/>
        </w:rPr>
        <w:t xml:space="preserve">Resultados y conclusiones</w:t>
      </w:r>
    </w:p>
    <w:p>
      <w:pPr/>
      <w:r>
        <w:rPr/>
        <w:t xml:space="preserve">Considerando el periodo de estudio se muestran que la evapotranspiración (ET) sobre la zona de estudio  para el el verano (diciembre-enero-febrero) fue de 3.3 mm de agua aproximadamente, mientras que la lluvia fue 4.7 mm. Mientras que en el periodo de inicio de lluvias (setiembre-octubre-noviembre) se tiene que la ET tiene un valor de 2.7 mm y la lluvia es ligeramente menor con 2.3 mm. Para los meses de invierno (junio-julio-agosto) la ET es mayor que la precipitación con 2.3 mm y 0.3 mm, respectivamente. Finalmente, durante los meses de marzo-abril-mayo la ET también es mayor que la lluvia con 2.8 y 1.9 mm, respectivamente. Esto muestra que unicamente en el verano la ET es menor a la precipitación. También se verifica que la ET Potencial (ETP) calculada con métodos empíricos son más precisos durante la temporada de verano, ya que el suelo se encuentra en su nivel de humedad máximo.</w:t>
      </w:r>
    </w:p>
    <w:p/>
    <w:p>
      <w:pPr/>
      <w:r>
        <w:rPr>
          <w:rStyle w:val="rStyle"/>
        </w:rPr>
        <w:t xml:space="preserve">Metodología y datos</w:t>
      </w:r>
    </w:p>
    <w:p>
      <w:pPr/>
      <w:r>
        <w:rPr/>
        <w:t xml:space="preserve">Se ha calculado la evapotranspiración en un punto sobre el valle del Mantaro, mediante el uso de la técnica de Eddy Covariance, sobre una superficie correspondiente a pasto y rodeada por cultivos. Las mediciones se realizaron de julio de 2016 a julio de 2017. Adicionalmente se ha calculado la evapotranspiración potencial mediante métodos empíricos: Penman-Monteith, Hargreaves y Priestley- Taylor.</w:t>
      </w:r>
    </w:p>
    <w:p/>
    <w:p>
      <w:pPr/>
      <w:r>
        <w:rPr>
          <w:rStyle w:val="rStyle"/>
        </w:rPr>
        <w:t xml:space="preserve">Limitaciones de la investigación</w:t>
      </w:r>
    </w:p>
    <w:p>
      <w:pPr/>
      <w:r>
        <w:rPr/>
        <w:t xml:space="preserve">Se muestra datos interesante e inéditos de la evapotranspiración sobre la zona del valle del Mantaro, sin embargo, hace falta una serie más larga para ver el comportamiento interanual.</w:t>
      </w:r>
    </w:p>
    <w:p/>
    <w:p>
      <w:pPr/>
      <w:r>
        <w:rPr>
          <w:rStyle w:val="rStyle"/>
        </w:rPr>
        <w:t xml:space="preserve">Recomendaciones</w:t>
      </w:r>
    </w:p>
    <w:p>
      <w:pPr/>
      <w:r>
        <w:rPr/>
        <w:t xml:space="preserve"/>
      </w:r>
    </w:p>
    <w:p/>
    <w:p>
      <w:pPr/>
      <w:r>
        <w:rPr>
          <w:rStyle w:val="rStyle"/>
        </w:rPr>
        <w:t xml:space="preserve">Adaptación:</w:t>
      </w:r>
    </w:p>
    <w:p>
      <w:pPr/>
      <w:r>
        <w:rPr/>
        <w:t xml:space="preserve">Agua,  Agricultura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Distrital</w:t>
      </w:r>
    </w:p>
    <w:p/>
    <w:p>
      <w:pPr/>
      <w:r>
        <w:rPr>
          <w:rStyle w:val="rStyle"/>
        </w:rPr>
        <w:t xml:space="preserve">Ámbito geográfico:</w:t>
      </w:r>
    </w:p>
    <w:p>
      <w:pPr/>
      <w:r>
        <w:rPr/>
        <w:t xml:space="preserve">Valle del Mantaro,  Huayao,  Huachac,  Chupaca,  Junin</w:t>
      </w:r>
    </w:p>
    <w:p/>
    <w:p>
      <w:pPr/>
      <w:r>
        <w:rPr>
          <w:rStyle w:val="rStyle"/>
        </w:rPr>
        <w:t xml:space="preserve">Palabras clave:</w:t>
      </w:r>
    </w:p>
    <w:p>
      <w:pPr/>
      <w:r>
        <w:rPr/>
        <w:t xml:space="preserve">Evapotranspiración,  Evapotranspiración potencial, Técnica Eddy covariance</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atmosres.2021.10576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2026-04-02T06:28:53-05:00</dcterms:created>
  <dcterms:modified xsi:type="dcterms:W3CDTF">2026-04-02T06:28:53-05:00</dcterms:modified>
</cp:coreProperties>
</file>

<file path=docProps/custom.xml><?xml version="1.0" encoding="utf-8"?>
<Properties xmlns="http://schemas.openxmlformats.org/officeDocument/2006/custom-properties" xmlns:vt="http://schemas.openxmlformats.org/officeDocument/2006/docPropsVTypes"/>
</file>