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Producción de Metano en Vacunos al Pastoreo Suplementados con Ensilado, Concentrado y Taninos en el Altiplano Peruano en Época Seca</w:t>
      </w:r>
    </w:p>
    <w:p>
      <w:hyperlink r:id="rId7" w:history="1">
        <w:r>
          <w:rPr>
            <w:color w:val="1d4ed8"/>
            <w:u w:val="single"/>
          </w:rPr>
          <w:t xml:space="preserve">https://doi.org/10.15381/rivep.v28i4.13887</w:t>
        </w:r>
      </w:hyperlink>
    </w:p>
    <w:p/>
    <w:p/>
    <w:p>
      <w:pPr/>
      <w:r>
        <w:rPr>
          <w:rStyle w:val="rStyle"/>
        </w:rPr>
        <w:t xml:space="preserve">Intérprete</w:t>
      </w:r>
    </w:p>
    <w:p>
      <w:pPr/>
      <w:r>
        <w:rPr/>
        <w:t xml:space="preserve">Anzualdo Jesús</w:t>
      </w:r>
    </w:p>
    <w:p/>
    <w:p>
      <w:pPr/>
      <w:r>
        <w:rPr>
          <w:rStyle w:val="rStyle"/>
        </w:rPr>
        <w:t xml:space="preserve">Revisor(a)</w:t>
      </w:r>
    </w:p>
    <w:p>
      <w:pPr/>
      <w:r>
        <w:rPr/>
        <w:t xml:space="preserve">Saavedra Huanca Miguel</w:t>
      </w:r>
    </w:p>
    <w:p/>
    <w:p>
      <w:pPr/>
      <w:r>
        <w:rPr>
          <w:rStyle w:val="rStyle"/>
        </w:rPr>
        <w:t xml:space="preserve">Resultados y conclusiones</w:t>
      </w:r>
    </w:p>
    <w:p>
      <w:pPr/>
      <w:r>
        <w:rPr/>
        <w:t xml:space="preserve">El metano es un gas del efecto invernadero y el estudio busca evaluar la producción de dicho gas en 14 cabezas de ganado (Brown swiss x criollo) en el altiplano y en la temporada seca, cuando es baja la producción de pastos naturales. Para ello ha realizado tres tratamientos a la comida de dichos animales: (T1) el “de ensilado”, (T2) el “de taninos” y el (T3) “concentrado”. Los resultados son favorables para el tratamiento dos (T2) ya que hay una reducción en la producción de merado. Mientras en los tratamientos no cambios significativos. Esto demuestra que los alimentos ricos en “taninos” contribuyen en significativamente en la producción de metano en las reses.</w:t>
      </w:r>
    </w:p>
    <w:p/>
    <w:p>
      <w:pPr/>
      <w:r>
        <w:rPr>
          <w:rStyle w:val="rStyle"/>
        </w:rPr>
        <w:t xml:space="preserve">Metodología y datos</w:t>
      </w:r>
    </w:p>
    <w:p>
      <w:pPr/>
      <w:r>
        <w:rPr/>
        <w:t xml:space="preserve">La metodología empleada es experimental. El recojo de información se hizo en campo (Centro Experimental de “La Raya, 4200 msnm) con instrumentos que permita colectar el metano en tanques que el animal llevaba. La evaluación del gas se hizo por medio del hexafluoruro de azufre; también hubo un análisis de los pastizales en el laboratorio y el análisis estadístico con Stata para evaluar la cantidad de gases que se ha emitido.</w:t>
      </w:r>
    </w:p>
    <w:p/>
    <w:p>
      <w:pPr/>
      <w:r>
        <w:rPr>
          <w:rStyle w:val="rStyle"/>
        </w:rPr>
        <w:t xml:space="preserve">Limitaciones de la investigación</w:t>
      </w:r>
    </w:p>
    <w:p>
      <w:pPr/>
      <w:r>
        <w:rPr/>
        <w:t xml:space="preserve">El texto no aclara si hay una raza de ganado que produzca más metano o todos tiene la misma capacidad para producir cantidades semejantes de dicho gas. Así como hay ganado leche o cárnico puede haber una raza con un rumen menos propenso a producir dicho gas.</w:t>
      </w:r>
    </w:p>
    <w:p/>
    <w:p>
      <w:pPr/>
      <w:r>
        <w:rPr>
          <w:rStyle w:val="rStyle"/>
        </w:rPr>
        <w:t xml:space="preserve">Recomendaciones</w:t>
      </w:r>
    </w:p>
    <w:p>
      <w:pPr/>
      <w:r>
        <w:rPr/>
        <w:t xml:space="preserve">Seria interesante saber que cantidad de gases producen los camélidos en dicha frente a estos ganados. Ya que estos últimos están desplazándolo.</w:t>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Puno</w:t>
      </w:r>
    </w:p>
    <w:p/>
    <w:p>
      <w:pPr/>
      <w:r>
        <w:rPr>
          <w:rStyle w:val="rStyle"/>
        </w:rPr>
        <w:t xml:space="preserve">Palabras clave:</w:t>
      </w:r>
    </w:p>
    <w:p>
      <w:pPr/>
      <w:r>
        <w:rPr/>
        <w:t xml:space="preserve">Altiplano, Vacunos, Taninos, Metano, Epoca seca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5381/rivep.v28i4.13887"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2026-11-08T01:30:17-05:00</dcterms:created>
  <dcterms:modified xsi:type="dcterms:W3CDTF">2026-11-08T01:30:17-05:00</dcterms:modified>
</cp:coreProperties>
</file>

<file path=docProps/custom.xml><?xml version="1.0" encoding="utf-8"?>
<Properties xmlns="http://schemas.openxmlformats.org/officeDocument/2006/custom-properties" xmlns:vt="http://schemas.openxmlformats.org/officeDocument/2006/docPropsVTypes"/>
</file>