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Climatic Changes, Water Systems, and Adaptation Challenges in Shawi Communities in the Peruvian Amazon</w:t>
      </w:r>
    </w:p>
    <w:p>
      <w:hyperlink r:id="rId7" w:history="1">
        <w:r>
          <w:rPr>
            <w:color w:val="1d4ed8"/>
            <w:u w:val="single"/>
          </w:rPr>
          <w:t xml:space="preserve">https://doi.org/10.3390/su12083422</w:t>
        </w:r>
      </w:hyperlink>
    </w:p>
    <w:p/>
    <w:p/>
    <w:p>
      <w:pPr/>
      <w:r>
        <w:rPr>
          <w:rStyle w:val="rStyle"/>
        </w:rPr>
        <w:t xml:space="preserve">Intérprete</w:t>
      </w:r>
    </w:p>
    <w:p>
      <w:pPr/>
      <w:r>
        <w:rPr/>
        <w:t xml:space="preserve">Condezo Inocencio Lucila Carolina</w:t>
      </w:r>
    </w:p>
    <w:p/>
    <w:p>
      <w:pPr/>
      <w:r>
        <w:rPr>
          <w:rStyle w:val="rStyle"/>
        </w:rPr>
        <w:t xml:space="preserve">Revisor(a)</w:t>
      </w:r>
    </w:p>
    <w:p>
      <w:pPr/>
      <w:r>
        <w:rPr/>
        <w:t xml:space="preserve">Ames-Martínez Fressia</w:t>
      </w:r>
    </w:p>
    <w:p/>
    <w:p>
      <w:pPr/>
      <w:r>
        <w:rPr>
          <w:rStyle w:val="rStyle"/>
        </w:rPr>
        <w:t xml:space="preserve">Resultados y conclusiones</w:t>
      </w:r>
    </w:p>
    <w:p>
      <w:pPr/>
      <w:r>
        <w:rPr/>
        <w:t xml:space="preserve">3. Results
3.1. Shawi Climate Change Observations
A total of 74 households were identified in the two communities and invited to participate in the survey; of these, 64 households completed the survey (household response rate: 86.5%). The majority of household respondents were male (80.9%), and the average age of participants was 40 years (Table 1).
Table 1. Description of household socio-demographic characteristics of survey participants in two Shawi communities, Peruvian Amazon (n = 64).
Mesa
Nearly 80% of households in the survey reported that seasonal climate/weather patterns had changed over time (Figure 3). The time period over which these reported changes were observed varied between household respondents, with some not recalling the time period of these changes (28.0%), and others recalling changes occurring in the last 5 years (18.0%), 10 years (34.0%), or more than 15 years (20.0%) (Table 2). Furthermore, qualitative participants suggested that the climate is indeed changing, affecting the local weather and creating new micro-climates. For example, one participant stated that “in the center of the nearby city of Yurimaguas, the temperature and rainy season patterns have changed dramatically over the last five to fifteen years” (I4).
Sostenibilidad 12 03422 g003 550
Figure 3. Climate/weather change observations and impacts as reported by two Shawi communities, Peruvian Amazon, 2015.
Table 2. Climate/weather change observations, climate/weather change impacts on Shawi, and climate/weather change support/adaptation options reported in a household survey in two Shawi communities, Peruvian Amazon.
Mesa
In the survey, of those households who responded that they did observe seasonal and/or climate/weather patterns change over time (50/64 households), some stated that it rained less often in recent seasons (4.0%), but when it did rain, the rainfall was more intense and resulted in flooding (58.0%) (Table 2). Similarly, qualitative research participants described how annual rainfall levels appeared to have decreased in past years; however, during the rainy season, rainfall was more intense but shorter in duration. This increase in rainfall intensity was reported to increase the risk of flooding in the area. Indeed, flooding was an important concern in the Shawi communities. One recent flood in the area in 2014 was consistently described by qualitative research participants as worse than previous floods. These observations are consistent with other literature that describes a particularly bad flooding season in the Amazon, resulting in a state of emergency being declared in Bolivia and Peru [83].
3.2. Climate/Weather Change Impacts on Shawi
Most households in the survey who reported observed changes in seasonal climate/weather patterns over time reported that their family and community were already affected by these changes (86%). Among survey respondents who observed changes in seasonal climate/weather patterns over time, 76.0% (n = 38) of households reported changes in community A, while 24.0% (n = 12) reported changes in community B (Table 3).
Table 3. Comparing proportions of households who reported observed changes in climate/weather over time to socio-demographic variables, weather-related variables, and water-related variables (n = 64).
Mesa
Of the household survey respondents who observed changes in seasonal climate/weather patterns over time, 40.8% considered changes in river water to be an important concern for them and/or their families. The Armanayacu River was the main water source for residents in both communities. A large proportion of household survey respondents who reported climate and seasonal change impacts on their family and community also reported that there were changes in water from the Armanayacu River over past years (p = 0.012; Table 3). More than half (58.0%) of the household survey respondents who observed changes in river water reported that the water level in the river was higher than in previous years (Table 3).
According to qualitative research participants, water coming from the Armanayacu River during the rainy season was dirtier and more turbid than in the past, which they believed was caused by riverbank erosion due to deforestation, as well as climate-related changes in seasonal rainfall frequency and intensity. When the river was filled with leaves and sediment, qualitative research participants reported that the water became stagnant, further contributing to water temperature increases. In addition, debris and sediment led to a “reddish” color in the water, which contributed to the observation that the river water was “dirty”. Participants said that they were more cautious about bathing in the river after heavy rainfall, as water currents could become dangerously strong, bringing along unseen debris that could harm bathers. During the dry season, qualitative research participants described the river water as typically clearer and less turbid; however, participants reported that the low water levels and increased sediment in the river resulted in new beaches along the riverbank (Figure 4). Some community members reflected on how deeply these environmental changes affected their relationship with water and their daily activities, including water collection and bathing.
Sostenibilidad 12 03422 g004 550
Figure 4. Photographs and quotations from PhotoVoice participants relating to riverbank changes, degradation, and flooding in two Shawi communities, Peruvian Amazon, 2015. (a): A participant photo showing a sandy riverbank; (b): A participant photo representing how riverbank degradation can increase risk of flooding.
Also of concern among Shawi were climate/weather-related changes in food security. Of the household survey respondents who perceived that their family and community were affected by changes in climate/weather, 38.8% considered related changes in food resources to be an important concern for them and/or their families. Qualitative research participants explained that flooding, in particular, affected the community’s sowing practices, occasionally causing some individuals to lose all the work they put into planting and maintaining their field.
Nearly all households in the survey reported that changes in climate/weather had affected their labor activities (94%) (Table 2). Almost all community members practiced subsistence agriculture throughout the year (Figure 5). Trees are cut down to prepare the ground for planting from March to July. Then, crops are harvested from July to December, with crop sales taking place from October to February. Other labor activities reported in the communities included crafting, fishing, and hunting. Approximately three quarters of respondents indicated that children in the community assisted with work activities outside of school (Table 1). In addition to agriculture and other labor activities, most respondents (82.8%) reported that their family currently benefited from the social program “Juntos”, which is a government cash transfer program for families facing extreme poverty.
Sostenibilidad 12 03422 g005 550
Figure 5. Annual timeline of agricultural activities reported by Shawi respondents (n = 64), Peruvian Amazon.
3.3. Preparedness, Adaptation Options, and Challenges
No households in the survey reported community-level plans for responding to extreme weather events, and the community had not received and did not expect assistance from the government when such events occurred. This lack of preparedness was described by multiple qualitative research participants when reflecting on a particularly bad flood in 2014, during which approximately 50 cm of water accumulated in the communities as a result of a single rainfall event over one night. Water covered the central field of one community, even reaching the upper hills. Qualitative research participants described the rain as “silent” and “constant”, occurring during the night while the community was sleeping. Residents reported that they were neither alerted nor prepared for such an extreme rainfall event. Because they were not adequately prepared to deal with flooding, community members explained that they were not able to assist each other in the immediate aftermath of the event. Furthermore, participants explained that timely support did not arrive from outside the community. The authorities in the communities travelled to Yurimaguas seeking support from the Defensa Civil (The National Institute of Civil Defense, a government-sponsored citizen protection service for natural disasters), and radio journalists arrived on the scene shortly thereafter. After several months, municipal authorities arrived to carry out a census of the flood victims and initiate the process of delivering support. Some community members recalled that the last similarly catastrophic flood event happened about twenty years ago (Figure 4).
Many participants described the impacts of deforestation on the river system. While deforestation was not explicitly linked to climate/weather change, the resulting environmental degradation was reported as posing challenges for effective adaptation. For instance, participants reported that in previous years there were many trees that lined the riverbank, which shaded the river and provided support and structure for the riverbanks. However, recently, many trees had been cut down to make fields for farming, and the river no longer received as much shade. Additionally, when the trees were cut down, it caused the river edges to erode and collapse more easily. As one PhotoVoice participant explained, “Years ago, around the edge of the riverbank, there were large trees and clean water. Some people cut down the trees to build farms near the ravines, but now the riverbanks have no resistance and fall” (PV7). These impacts of deforestation on the river system are then exacerbated by climate-related changes in rainfall patterns and flooding, including accelerated warming of water temperatures (due to warmer weather, exacerbated by fewer trees for shading) and increased erosion and water turbidity (due to increased intense rainfall and flooding, exacerbated by deforestation impacts on riverbank stability). As such, an important adaptation strategy identified by community members was reforestation of the riverbank; as one PhotoVoice participant stated, “I believe they should plant resistant trees at the edge of the riverbank, to give shade and help the river not be refilled with sand and stay deeper” (PV7). A transect walk participant recalled:
“Sometimes you feel very warm and you want to bathe in the river, but the water is too hot. It is more refreshing at night around nine or ten. This did not happen before; there were more trees beside the riverbank and everything was different. We have done this to the environment. It would be nice if we could reforest and plant large trees”.
(TWP5)
In order to prevent further degradation of the tributaries of Amazonian rivers, community members wanted to draw the attention of government authorities to the challenges of environmental protection and water safety. In the focus group discussions, men were particularly eager to engage community authorities and municipal government personnel in water-related programs along the Armanayacu River:
“We must call the authorities from each community. Here we are twenty communities that live in the Armanayacu area. We should all meet in a community and talk about how to get more water care. We can have a talk about the best care of water and water safety, such as not fishing, not throwing garbage in the river, not cutting trees for clearing chacras [farms] along the river … for taking care of fresh water so it is not like this in these times … as the water is warmer, right now the water is getting too hot … That is why all community authorities must talk with the [municipal] authorities to teach us about how not to contaminate the river”.
(FGM1)
Another transect walk participant conveyed a similar argument:
“[We should] ask for educational training in water and river contamination, fishing, and avoiding throwing dead rotten animals into the river. [Government authorities] should train community authorities, so they can teach our community information about well-being”.
(TWP10)
In addition to changes in river water levels, changes were also observed in groundwater, and participants noted the need to begin planning for adaptation. As one interview participant recalled:
“It feels as if we are squeezing the last drops of milk from the cow [referencing lack of groundwater collected via wells] … I do not know what the situation will be like here in the next five years, we have to be planning for the long term, not just the next twenty years … This is a very deep problem at a health and educational level, but there are no government plans or policies”.
(I3)
This participant also identified the aguaje (Mauritia flexuosa) and the pijuayo (Bactris gasipaes) as very important palm trees that act as indirect indicators of groundwater availability because they store large quantities of groundwater. Participants explained that declining groundwater levels could indicate that the trees cannot access the amount of water necessary for them to thrive, which could reduce their abundance. Participants explained that examining these trees provides one way to monitor variations in groundwater levels due to climate change. As one participant stated:
“There is a tree called aguaje that keeps inside enough water, it is an indirect way to monitor the amount of underground water. Unfortunately, the aguaje has diminished lately. This could be that the aguaje is indicating to me that underground water is missing”.
(I4)
Participants explained that recently, however, these trees were being cut down. As such, variations in groundwater levels are now challenging monitoring in this traditional way.
4. Discussion
This study used mixed methods to examine how climate and long-term weather changes impact water systems based on Indigenous Shawi knowledge, characterized how these changes have impacted livelihoods, and explored adaptation and preparedness for future climatic events in two Shawi Indigenous communities in the Peruvian Amazon. Most participants reported that within the last 15 years there were observable changes in the seasons, including less rain but more intense precipitation events over time. Changes in weather and climate were particularly noticeable when those changes affected the labor activities of community members. Additionally, flooding was identified as an important concern for these two Shawi communities. Community members also described how non-climatic factors, such as deforestation, were exacerbating climate/weather change impacts and challenging adaptation. The changes in weather and seasonal patterns are reflected in climate projections for the Peruvian Amazon, which include a projected increase of 1.5 °C in temperature associated with loss of forested areas, a decrease in precipitation, and more prevalent drought and flooding conditions [19,22,35,37,61,84,85,86].
Non-climatic factors, including deforestation, increased the vulnerability of water systems to climatic change for the Shawi, and undermined adaptation options. The Amazon Basin spans many South American countries, including Venezuela, Colombia, Ecuador, Peru, Bolivia, Brazil, French Guiana, Suriname, and Guyana; it is a highly biodiverse ecosystem that covers approximately one-third of the land surface of South America. The Amazon consists primarily of rainforest and contains over 1000 tributaries of the Amazon River. Driven by a number of factors, such as population growth [87,88], since 2000, almost 30 million hectares of primary forest have been deforested, which is an area equal to the geographic size of Ecuador [89]. Deforestation has far-reaching impacts on the Amazon Basin ecosystem; for example, it has resulted in increased land and riverbank erosion, which has triggered flooding in the lower Amazon and negatively impacted the quality and quantity of surface water sources [90,91]. Continued deforestation may lead to an “Amazon tipping point”, after which the ecological system could be irreversibly altered [62,92,93,94]. Projection models using data from the past three decades in the area suggest that large-scale deforestation could substantially impact the water cycle, resulting in a warmer climate with a decrease in precipitation of up to 40% [20]. For the Shawi, these changes have already had impacts on their water security.
Shawi described how water-related impacts from climate/weather changes impacted agricultural labor activities and food security. Similarly, Sherman et al. (2015) [56] found that Indigenous Shipibo communities near the Peruvian city of Pucallpa (Panaillo) were also experiencing environmental changes such as high impact flooding and agriculture-related deforestation. Shipibo community members described a relationship between these factors, with participants explaining how deforestation along the riverbanks was affecting the river water by increasing the risk of floods and worsening water quality [56]. Furthermore, complex relationships between deforestation, development projects such as road construction, and climate change can result in negative environmental and social impacts [92,95]. For example, a study conducted in the Peruvian Amazon found that road construction was having negative impacts on drinking water quality for nearby Indigenous communities [96]. Similar impacts have been reported elsewhere in the Amazon; for example, Reyes-Garcia et al. (2014) [97] described the complex governance, cultural, and socio-economic impacts of expanded road networks and resource development activities for Tsiname Indigenous communities in Bolivia.
En Perú, las políticas gubernamentales para la adaptación a los impactos del cambio climático se centran en fortalecer la resiliencia y reducir la vulnerabilidad en diversas comunidades y sistemas; por ejemplo, el Ministerio del Ambiente del Perú priorizó la implementación de planes nacionales de adaptación [ 98 ]. A pesar de estas legislaciones nacionales, aún existen varias brechas en los preparativos del país para eventos climáticos extremos, incendios forestales, deforestación o futuras amenazas del cambio climático, específicamente en lo que respecta a las poblaciones rurales y remotas y los pueblos indígenas [ 21 , 45 , 49 ]. De hecho, los miembros de la comunidad Shawi indicaron claramente que no estaban preparados para el evento de inundación catastrófica en 2014, y recibieron marcadamente poco apoyo del gobierno o las ONG. Dado que las proyecciones muestran un aumento en el número de eventos de inundaciones extremas, mejorar la preparación será un área importante para la respuesta y adaptación al cambio climático. Trabajo previo realizado en la Amazonía peruana por Hofmeijer et al. (2013) [ 55 ] y Sherman et al. (2015) [ 56 ] también encontraron que las comunidades potencialmente vulnerables carecían de la planificación y los recursos adecuados para gestionar los impactos de los fenómenos meteorológicos severos. Si bien estos estudios anteriores se centraron en las exposiciones generales a la salud y la inseguridad alimentaria, nosotros nos centramos en la seguridad hídrica e identificamos vulnerabilidades similares. Esta base de evidencia puede utilizarse para comprender mejor las vulnerabilidades de las diferentes comunidades al cambio climático, así como para fundamentar las estrategias de adaptación al cambio climático y mejorar la preparación.
Una fortaleza de este análisis fue el uso de un enfoque de métodos mixtos en el marco de la investigación de EcoSalud. El enfoque de este estudio fue comunitario, y los principios de participación, transdisciplinariedad y equidad se incorporaron en las fases de diseño, recopilación y análisis de datos del proceso de investigación. Estos principios nos permitieron comprender ampliamente los cambios climáticos y ambientales, así como sus consiguientes impactos en la seguridad hídrica de las comunidades Shawi que participaron en el estudio. Si bien este estudio recopiló datos de referencia importantes sobre diversas variables relacionadas con el agua y el clima, es importante destacar la diversidad dentro y entre los pueblos indígenas. Por lo tanto, se debe tener precaución al extrapolar los resultados de nuestra investigación a otros pueblos y comunidades indígenas.
5. Conclusiones y recomendaciones
En este estudio, Shawi describió que los cambios ambientales afectan profundamente su relación con el agua, lo que provocó que la comunidad solicitara medidas de adaptación al cambio climático. La degradación de las riberas y los consiguientes cambios en la turbidez y la temperatura del agua fueron una gran preocupación para las comunidades. Los miembros de la comunidad observaron cambios en los patrones climáticos estacionales, con menos lluvia pero precipitaciones más intensas a lo largo del tiempo, lo que representó un mayor riesgo de inundaciones. Estos cambios afectaron las actividades laborales, las familias y las comunidades.
Este estudio destaca cómo factores no climáticos, como la deforestación en las riberas de los ríos, exacerban los impactos del cambio climático en los sistemas hídricos y las comunidades, aumentando así la vulnerabilidad y socavando las opciones de adaptación. Se prevé que los cambios experimentados por las comunidades de este estudio, así como por otras comunidades de la Amazonía peruana, se agraven a medida que avance el cambio climático. Se deben implementar políticas locales de adaptación a los cambios ambientales, los fenómenos meteorológicos extremos y los riesgos del cambio climático para las comunidades Shawi, tanto a nivel local como regional. Se deben incluir regulaciones estrictas para reducir la deforestación en las políticas nacionales de mitigación y adaptación al cambio climático.</w:t>
      </w:r>
    </w:p>
    <w:p/>
    <w:p>
      <w:pPr/>
      <w:r>
        <w:rPr>
          <w:rStyle w:val="rStyle"/>
        </w:rPr>
        <w:t xml:space="preserve">Metodología y datos</w:t>
      </w:r>
    </w:p>
    <w:p>
      <w:pPr/>
      <w:r>
        <w:rPr/>
        <w:t xml:space="preserve">2. Materials and Methods
2.1. Community Profile: Loreto Region, Peruvian Amazon
This study took place in the Loreto Region, which is a one-hour flight from the capital city of Lima in Peru. Loreto is located in the Amazon Rainforest, and the local population is widely dispersed across the Region. Numerous rivers cross this territory, most of which are navigable by boat. The territory has wide river floodplains as well as many ponds and oxbow lakes, locally known as cochas and tipishcas. The climate is warm and humid, with a rainy season between November and April, and a dry season between May and October. The region receives, on average, 1800 mm of precipitation per year, with rainfall varying widely between the rainy and dry seasons. Annual temperatures range from 21 to 32 °C, with a minimum relative humidity of 74.5% and a maximum relative humidity of 81.5% [57].
Shawi are one of 65 Indigenous Peoples recognized in Peru, and they comprise one of the 13 linguistic families in the country (Shawi or Chayahuita). There are approximately 25,000 Shawi living throughout the Peruvian Amazon. In the Region of Loreto, most Shawi communities are located along the basins of the Paranapura, Yanayacu-Shanusi, Supayacu-Aipena, and Cahuapanas-Sillay rivers. These communities are located in the provinces of Alto Amazonas and Datem del Marañón in the western part of Loreto, south of the Marañón River (Figure 1). Shawi historically lived inland from riverbanks, and more recently have settled in remote locations along the riverbanks. Families are located near the wife’s parents, following a matrilocal social organization. Shawi relationships with the environment, and water in particular, continue to be grounded in spiritual cosmology, kinship, and reciprocity [58]. Shawi livelihoods tend to be gendered: slash and burn agriculture is practiced by both men and women, whereas hunting and small scale fishing are typically only conducted by men [59,60]. Small scale cultivation of yucca and banana provide the main source of income [55].
Sustainability 12 03422 g001 550
Figure 1. Map of the Armanayacu River, Yurimaguas, and surrounding area in the Loreto Region of the Peruvian Amazon.
This study partnered with two Shawi Indigenous communities (Community A and Community B, de-identified for confidentiality) in the district of Balsapuerto, within the province of Alto Amazonas. These communities are located on both sides of the Armanayacu River, a tributary of the Amazon River via the Paranapura, Huallaga, and Marañón rivers. The communities are accessible by car and are approximately a two-hour drive from Yurimaguas, the nearest city. There is a health post located approximately 10 minutes away by car or one hour on foot. The road to the communities was constructed in 2010; prior to this, both communities were highly remote and accessible only by foot or boat. The improved road access has resulted in changes in lifestyle as new types of foods and sources of work have become increasingly available to community members. Road access has also facilitated deforestation and erosion of riverbanks by increasing access to timber resources, which has led to an associated increases in illegal timber harvesting [61,62].
2.2. Project Background and Conceptual Framework
The study design involved a concurrent mixed-methods quantitative and qualitative approach (Figure 2). In an effort to understand water security in an Indigenous context, this study approach followed the ecosystem approach to health (EcoHealth) framework, emphasizing the pillars of transdisciplinarity, participation, and equity [63,64,65]. This research is part of the Indigenous Health Adaptation to Climate Change (IHACC) Program (http://ihacc.ca/), which has been partnering in climate change research with Shawi since 2010; as such, this study builds from strong existing partnerships and relationships. In July 2015, the research team worked with the communities to develop this research study. Chiefs in both communities discussed the study and agreed to partner in the research. Data collection was conducted with local Indigenous partners between December 2015 and January 2016. Data were analyzed in collaboration with local Indigenous partners and results were validated by local Indigenous partners.
Sustainability 12 03422 g002 550
Figure 2. A model outlining the process of data collection and analysis for a concurrent mixed-methods study in partnership with two Shawi communities, Peruvian Amazon, 2015.
2.3. Qualitative Data Collection
Four qualitative data collection methods were used in this study: PhotoVoice, focus group discussions, interviews, and transect walking paths. Purposeful sampling was used to identify participants for all qualitative data collection, in order to recruit individuals with specific knowledge about the research question. In all qualitative activities, participants were asked, in general, “What does water security mean for you and your community?”. This question facilitated a deep exploration into the topic of water security in the communities, including the importance of water for daily uses, preservation of local ecosystems, and the impact of climate/weather change scenarios on water resources. Of note, the Shawi and Peruvian Spanish languages do not distinguish weather from climate (taweri in Shawi, or clima in Spanish). We did, however, ask participants to describe the season and timescale over which the changes in “clima” were observed, enabling us to begin to disentangle weather observations versus climate observations. While this meant it was challenging to distinguish between concepts of weather and climate in this study, our methods and results aligned with data reported by Hofmeijer et al. (2013) [55] in the same region, supporting the veracity of our results.
PhotoVoice is “a visual research methodology that puts cameras into the participants’ hands to help them to document, reflect upon, and communicate issues of concern, while stimulating social change” [66]. PhotoVoice workshops were held only in Community A, where participants were trained in the use of cameras and the ethics of photography. Participants were provided with a digital camera to explore and photograph their daily activities in relation to water and water security. Participants were encouraged to take as many photos as needed to express their ideas. A workshop was held one week later to reflect on the photographs and develop and discuss recurring themes. For the discussion, each participant selected the three photos that resonated most with their ideas, feelings, and concerns about water security. A total of eight participants, including six adults (three females and three males) and two children (one boy and one girl) participated in PhotoVoice workshops in Community A.
Focus group discussions were conducted with adult participants from both communities and were stratified by gender. The intention of these dynamic group interviews was to collect group experiences and perceptions regarding water security. The focus group discussions lasted an average of 45 minutes. A total of seven women and eight men participated in the focus group discussions from Community A (n = 15), and seven women and eleven men participated in Community B (n = 18).
In-depth interviews were conducted with individuals who had been working locally for at least five years in fields related to climate change, Indigenous health, and/or water management. Questions were designed to explore individual experiences and perceptions based on their work in the fields of healthcare, educational programming, Indigenous issues, water, and/or climate change. In-depth interviews were conducted with four individuals (one female and three males) who had experience working with local institutions and communities.
Transect walking path activities involved “walking with participants along a path to explore Shawi connections to their environment, their sense of place, and their relationships with water” [58] as it relates to climate change and environmental changes [67,68]. These dynamic conversations were audio recorded and photographed with permission and informed consent. A total of five adult females and six adult males (n = 11) from both communities participated in the transect walking path activities.
2.4. Qualitative Data Analysis
A total of 850 min of recorded conversation from PhotoVoice, focus group discussions, in-depth interviews, and transect walking paths were analyzed. In addition, 418 photographs from the transect walking paths and PhotoVoice activities were selected for thematic analysis. Data were analyzed using a constant comparative method based on a modified grounded theory approach [69,70,71,72]. This constant comparison method was used through all stages of the qualitative analysis. First, several data sources, including participant photographs, transcripts of discussions, and researcher notes were compiled [73,74,75]. Then, following data familiarization, theory-driven and data-driven (deductive and inductive) codes were developed, reflective memos were written, a thematic codebook was developed, and transcript text and photos were labeled. The data were analyzed using a team approach: that is, the codes and themes were developed, reviewed, discussed, selected, refined, and finalized by the research team [76,77,78]. The qualitative analysis was completed manually [79]. To ensure validity and authenticity of the results, the triangulation of data and analysis involved sharing information between team members (PTS, CW, SLH, EL, and GL) through an iterative process of comparing transcripts and member-checking so as to confirm the accuracy of research interpretation and the consistency of quality analysis, and to avoid language misinterpretation [80].
2.5. Quantitative Data Collection and Analysis
This study used data from three subsections of a census household survey: (i) sociodemographic data (e.g., age, sex, use of social programs); (ii) perceptions related to water and climate/weather change (e.g., quality of water resources, time of occurrence of changes in climate/weather, impact of changes in climate/weather on working activities, adaptation and response options); and (iii) economic activities (e.g., main labor activities during the year). Two Shawi researchers validated the Shawi language version of the questionnaire.
A cross-sectional household census survey was attempted in each community and questionnaires were administered to one adult member per household (i.e., an individual of ≥18 years of age). Participants could choose to complete the questionnaire in their preferred language (Spanish or Shawi). Questionnaire data were collected by three local Indigenous researchers who were trained to administer the questionnaire. The questionnaire was completed using MAGPI software (http://home.magpi.com/) on mobile phones.
Data were analyzed using Stata/SE version 15.0 (StataCorp, Texas, US). Descriptive statistics (means, standard deviations, and proportions) were used to summarize variables. Depending on the nature of the independent variable, Fisher’s exact or Student’s t-tests were used to assess the independence of variables with the dichotomous variable “My family and community have been affected by changes in climate/weather”. A p-value of ≤0.05 was used to determine statistical significance.
2.6. Ethical Considerations
All participants in this study provided informed consent prior to participation. Two children (ages &gt;7 years) provided written assent, and their parents provided informed consent. This study was approved by the Institutional Review Board of the Universidad Peruana Cayetano Heredia (approval number 65470), as well as Shawi community leaders. This study followed established ethical guidelines for research with Indigenous communities [65,81,82].</w:t>
      </w:r>
    </w:p>
    <w:p/>
    <w:p>
      <w:pPr/>
      <w:r>
        <w:rPr>
          <w:rStyle w:val="rStyle"/>
        </w:rPr>
        <w:t xml:space="preserve">Limitaciones de la investigación</w:t>
      </w:r>
    </w:p>
    <w:p>
      <w:pPr/>
      <w:r>
        <w:rPr/>
        <w:t xml:space="preserve">Si bien este estudio recopiló datos de referencia importantes sobre diversas variables relacionadas con el agua y el clima, es importante destacar la diversidad dentro y entre los pueblos indígenas. Por lo tanto, se debe tener precaución al extrapolar los resultados de nuestra investigación a otros pueblos y comunidades indígenas.</w:t>
      </w:r>
    </w:p>
    <w:p/>
    <w:p>
      <w:pPr/>
      <w:r>
        <w:rPr>
          <w:rStyle w:val="rStyle"/>
        </w:rPr>
        <w:t xml:space="preserve">Recomendaciones</w:t>
      </w:r>
    </w:p>
    <w:p>
      <w:pPr/>
      <w:r>
        <w:rPr/>
        <w:t xml:space="preserve">En el futuro, las investigaciones posteriores deberían centrarse en el monitoreo sistemático de las condiciones climáticas a nivel local, incluyendo el uso de programas de monitoreo comunitario para monitorear y responder a los cambios en los niveles de precipitación, los cambios de temperatura, la deforestación, los cambios en el uso del suelo y la erosión de las riberas. Estos datos y recursos comunitarios proporcionarían información de referencia importante, contribuirían a proyecciones climáticas más precisas y fortalecerían la resiliencia comunitaria al cambio climático en las zonas rurales de la Amazonía peruana.</w:t>
      </w:r>
    </w:p>
    <w:p/>
    <w:p>
      <w:pPr/>
      <w:r>
        <w:rPr>
          <w:rStyle w:val="rStyle"/>
        </w:rPr>
        <w:t xml:space="preserve">Adaptación:</w:t>
      </w:r>
    </w:p>
    <w:p>
      <w:pPr/>
      <w:r>
        <w:rPr/>
        <w:t xml:space="preserve">Agua,  Salud,  Bosques,  Agricultura</w:t>
      </w:r>
    </w:p>
    <w:p/>
    <w:p>
      <w:pPr/>
      <w:r>
        <w:rPr>
          <w:rStyle w:val="rStyle"/>
        </w:rPr>
        <w:t xml:space="preserve">Mitigación:</w:t>
      </w:r>
    </w:p>
    <w:p>
      <w:pPr/>
      <w:r>
        <w:rPr/>
        <w:t xml:space="preserve">Agricultura</w:t>
      </w:r>
    </w:p>
    <w:p/>
    <w:p>
      <w:pPr/>
      <w:r>
        <w:rPr>
          <w:rStyle w:val="rStyle"/>
        </w:rPr>
        <w:t xml:space="preserve">Escala:</w:t>
      </w:r>
    </w:p>
    <w:p>
      <w:pPr/>
      <w:r>
        <w:rPr/>
        <w:t xml:space="preserve">Distrital</w:t>
      </w:r>
    </w:p>
    <w:p/>
    <w:p>
      <w:pPr/>
      <w:r>
        <w:rPr>
          <w:rStyle w:val="rStyle"/>
        </w:rPr>
        <w:t xml:space="preserve">Ámbito geográfico:</w:t>
      </w:r>
    </w:p>
    <w:p>
      <w:pPr/>
      <w:r>
        <w:rPr/>
        <w:t xml:space="preserve">Loreto</w:t>
      </w:r>
    </w:p>
    <w:p/>
    <w:p>
      <w:pPr/>
      <w:r>
        <w:rPr>
          <w:rStyle w:val="rStyle"/>
        </w:rPr>
        <w:t xml:space="preserve">Palabras clave:</w:t>
      </w:r>
    </w:p>
    <w:p>
      <w:pPr/>
      <w:r>
        <w:rPr/>
        <w:t xml:space="preserve">Shawi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20834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2026-09-22T04:16:48-05:00</dcterms:created>
  <dcterms:modified xsi:type="dcterms:W3CDTF">2026-09-22T04:16:48-05:00</dcterms:modified>
</cp:coreProperties>
</file>

<file path=docProps/custom.xml><?xml version="1.0" encoding="utf-8"?>
<Properties xmlns="http://schemas.openxmlformats.org/officeDocument/2006/custom-properties" xmlns:vt="http://schemas.openxmlformats.org/officeDocument/2006/docPropsVTypes"/>
</file>