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Hailstorm events in the Central Andes of Peru: insights from historical data and radar microphysics</w:t>
      </w:r>
    </w:p>
    <w:p>
      <w:hyperlink r:id="rId7" w:history="1">
        <w:r>
          <w:rPr>
            <w:color w:val="1d4ed8"/>
            <w:u w:val="single"/>
          </w:rPr>
          <w:t xml:space="preserve">https://doi.org/10.5194/amt-17-2295-2024</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Dos estudios de eventos de granizo sobre el Observatorio de Huancayo fueron analizados en detalle, demostrando la variabilidad en las mediciones de radar y la naturaleza diversa del granizo. En el primer caso, la tormenta se desarrolló directamente sobre el radar, produciendo señales fuertes, mientras que en el segundo caso, un núcleo convectivo más grande fue trasladado rápidamente, resultando en la detección principalmente de la periferia de la tormenta. 
La reflectividad se ve afectada por la atenuación rápida en presencia de intensas precipitaciones y tormentas de granizo, limitando su utilidad. La restricción de velocidad de Nyquist complica la detección precisa de granizo utilizando la velocidad radial, lo que puede llevar a una subestimación de las velocidades de las piedras de granizo. En el estudio, se aplicó un método de eliminación de aliasing para mejorar la detección de granizo, pero se sugiere que métodos más avanzados, como el sobremuestreo espectral, pueden ser necesarios para abordar los desafíos asociados con las altas velocidades de caída del granizo. La estrategia más efectiva para el análisis de granizo es el examen directo del espectro Doppler, proporcionando datos sólidos para identificar piedras de granizo y evaluar la influencia de la turbulencia en las señales del radar. La implementación de técnicas avanzadas, como el procesamiento de múltiples picos en los espectros de velocidad Doppler, podría mejorar la detección automatizada de granizo. A pesar de la complejidad computacional de estos análisis, se sugiere que técnicas más simples, como el establecimiento de umbrales a partir de la relación de polarización espectral, podrían mejorar la detección de granizo. La combinación de estos enfoques con cálculos de dispersión puede proporcionar información fundamental para avanzar en la comprensión de los procesos micro físicos asociados con las tormentas de granizo.</w:t>
      </w:r>
    </w:p>
    <w:p/>
    <w:p>
      <w:pPr/>
      <w:r>
        <w:rPr>
          <w:rStyle w:val="rStyle"/>
        </w:rPr>
        <w:t xml:space="preserve">Metodología y datos</w:t>
      </w:r>
    </w:p>
    <w:p>
      <w:pPr/>
      <w:r>
        <w:rPr/>
        <w:t xml:space="preserve">Se utilizó el disdrómetro Parsivel2 para clasificar hidrometeoros entre 2017 y 2021, mostrando que los eventos de granizo en la región de estudio son más comunes durante los meses de verano austral, con un pico en diciembre. Sin embargo, Parsivel2 solo identificó el 0.12% de los eventos como granizo. El estudio también utilizó un radar de apuntamiento vertical para analizar tormentas de granizo, encontrando que tienen perfiles verticales distintos en cuanto a reflectividad, velocidad radial, ancho espectral y relación de polarización lineal (LDR). Se observó que el granizo a menudo está acompañado de gotas de lluvia, complicando su detección. Las velocidades de caída del granizo promediaron alrededor de 10 m/s cerca de la superficie, pero estas mediciones son propensas a la turbulencia, lo que afecta las lecturas de velocidad y el ancho espectral de los perfiles de granizo. Valores de ancho espectral superiores a 2 m/s indican un posible artefacto de aliasing.</w:t>
      </w:r>
    </w:p>
    <w:p/>
    <w:p>
      <w:pPr/>
      <w:r>
        <w:rPr>
          <w:rStyle w:val="rStyle"/>
        </w:rPr>
        <w:t xml:space="preserve">Limitaciones de la investigación</w:t>
      </w:r>
    </w:p>
    <w:p>
      <w:pPr/>
      <w:r>
        <w:rPr/>
        <w:t xml:space="preserve">Este estudio tuvo como objetivo investigar las características climatológicas de los eventos de granizo en los Andes Centrales del Perú. La investigación utilizó datos históricos de registros de tormentas de granizo que se remontan a 1958, así como 4 años de observaciones utilizando un disdrómetro Parsivel2 y un radar de perfil de nubes. El enfoque fue comprender la microfísica del granizo e identificar qué microfísica de radar está asociada con el granizo. Encontramos evidencia de una tendencia en la disminución de la frecuencia de granizo (−0.5 eventos por década, con un valor  de p de 0.07 sugiriendo que la tendencia observada puede no ser estadísticamente significativa, pero está cerca del umbral y 
 justifica una mayor investigación).
No está claro si las tendencias son producto de aspectos ambientales como el aumento en la capa de fusión  o si son errores humanos inducidos por cambios en la forma en que se informa sobre el granizo. Tales hallazgos 
deben evaluarse con más detalle; aspectos relacionados con cambios ambientales son importantes para comprender completamente las tendencias en la frecuencia de granizo.</w:t>
      </w:r>
    </w:p>
    <w:p/>
    <w:p>
      <w:pPr/>
      <w:r>
        <w:rPr>
          <w:rStyle w:val="rStyle"/>
        </w:rPr>
        <w:t xml:space="preserve">Recomendaciones</w:t>
      </w:r>
    </w:p>
    <w:p>
      <w:pPr/>
      <w:r>
        <w:rPr/>
        <w:t xml:space="preserve">Se necesita investigación futura para mejorar la comprensión y detección de eventos de granizo, especialmente en los Andes Centrales del Perú. Es crucial revisar y perfeccionar el algoritmo del disdrómetro Parsivel2 para mejorar la precisión en la identificación de hidrometeoros y abordar desafíos como la sobreestimación de tamaños. Se debe desarrollar algoritmos y filtros para mejorar la precisión de las mediciones de tamaño y velocidad. Investigar técnicas avanzadas de eliminación de aliasing, como el sobremuestreo espectral, es esencial para capturar mejor las velocidades asociadas con el granizo. Se debe optimizar el uso de la relación de polarización lineal (LDR) para diferenciar el granizo de la lluvia. Además, ampliar el uso de cálculos de dispersión para comprender mejor las propiedades microfísicas del granizo sería valioso. Un análisis sistemático de estudios de casos de tormentas de granizo puede revelar patrones en su comportamiento.</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Junin</w:t>
      </w:r>
    </w:p>
    <w:p/>
    <w:p>
      <w:pPr/>
      <w:r>
        <w:rPr>
          <w:rStyle w:val="rStyle"/>
        </w:rPr>
        <w:t xml:space="preserve">Palabras clave:</w:t>
      </w:r>
    </w:p>
    <w:p>
      <w:pPr/>
      <w:r>
        <w:rPr/>
        <w:t xml:space="preserve">granizadas,  radar mira, disdrometro parsivel,  andes centrales, observatorio de huancayo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mt-17-2295-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2026-05-18T14:53:32-05:00</dcterms:created>
  <dcterms:modified xsi:type="dcterms:W3CDTF">2026-05-18T14:53:32-05:00</dcterms:modified>
</cp:coreProperties>
</file>

<file path=docProps/custom.xml><?xml version="1.0" encoding="utf-8"?>
<Properties xmlns="http://schemas.openxmlformats.org/officeDocument/2006/custom-properties" xmlns:vt="http://schemas.openxmlformats.org/officeDocument/2006/docPropsVTypes"/>
</file>