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2,100 years of human adaptation to climate change in the High Andes</w:t>
      </w:r>
    </w:p>
    <w:p>
      <w:hyperlink r:id="rId7" w:history="1">
        <w:r>
          <w:rPr>
            <w:color w:val="1d4ed8"/>
            <w:u w:val="single"/>
          </w:rPr>
          <w:t xml:space="preserve">https://doi.org/10.1038/s41559-019-1056-2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ZEA ALVAREZ JULIA LILIANS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paper "2.100 años de adaptación humana al cambio climático en los Altos Andes" aborda cómo las sociedades prehispánicas en los Andes respondieron y se adaptaron a los cambios climáticos a lo largo de más de dos milenios. A través del análisis de datos paleoclimáticos, arqueológicos y etnohistóricos, los autores exploran la relación entre el cambio climático y el desarrollo cultural en esta región montañosa, considerando como resultados: Cambios climáticos significativos, Adaptaciones tecnológicas y agrícolas, Transformaciones sociales y políticas, Movimientos de población. Y como conclusiones: Resiliencia social, Impacto cultural del cambio climático, Lecciones para el futuro.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paper "2.100 años de adaptación humana al cambio climático en los Altos Andes" emplea diversas metodologías y datos de varias disciplinas para explorar cómo las sociedades andinas se adaptaron al cambio climático. Como: Datos paleoclimáticos: Incluyen análisis de núcleos de hielo, sedimentos lacustres, isótopos de oxígeno y anillos de árboles para rastrear cambios en temperatura y precipitación a lo largo de los siglos; Datos arqueológicos: Excavaciones, datación por radiocarbono y análisis de restos botánicos y zoológicos para identificar cambios en prácticas agrícolas y de subsistencia; Datos etnohistóricos: Crónicas y registros coloniales que describen cómo las sociedades indígenas respondieron a las variaciones climáticas, con un enfoque comparativo en prácticas agrícolas actuales; Modelado y análisis espacial: Modelos climáticos y análisis geoespacial (GIS) para mapear la ocupación de sitios y el uso del paisaje en distintas épocas.
Este enfoque multidisciplinario permitió relacionar las adaptaciones culturales, tecnológicas y sociales con las fluctuaciones climáticas en los Andes. Una comprensión integral de las dinámicas entre las sociedades humanas y el clima en los Andes a lo largo de 2.100 años.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paper "2.100 años de adaptación humana al cambio climático en los Altos Andes" presenta algunas limitaciones clave:
1.	Disponibilidad de datos: Los registros paleoclimáticos no siempre son continuos o consistentes, lo que limita la precisión al correlacionar eventos climáticos con cambios sociales o culturales.
2.	Resolución temporal: La datación por radiocarbono y otros métodos a veces ofrecen rangos amplios de fechas, lo que dificulta establecer relaciones exactas entre el clima y las respuestas humanas.
3.	Generalización: La variabilidad geográfica y cultural en los Andes es vasta, por lo que los resultados obtenidos en una región o sitio específico pueden no ser representativos de todo el área andina.
4.	Dependencia de fuentes históricas: Las crónicas y registros coloniales pueden tener sesgos o limitaciones en cuanto a la precisión con la que describen los eventos climáticos o las adaptaciones indígenas.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paper "2.100 años de adaptación humana al cambio climático en los Altos Andes" ofrece las siguientes recomendaciones clave:
Incorporar saberes tradicionales: Las estrategias de adaptación utilizadas por las sociedades andinas prehispánicas, como el uso de terrazas y sistemas de irrigación, pueden ofrecer lecciones útiles para enfrentar el cambio climático contemporáneo.
Fomentar la resiliencia social y ambiental: Se recomienda adoptar enfoques que integren tecnología moderna con prácticas agrícolas sostenibles para aumentar la resiliencia de las comunidades actuales ante las fluctuaciones climáticas.
Estudios interdisciplinarios continuos: Sugiere la necesidad de más investigaciones multidisciplinarias que combinen arqueología, paleoclimatología y ciencias sociales para mejorar la comprensión de la relación entre humanos y clima en el pasado.
Preparación para el cambio climático actual: Las adaptaciones observadas en el pasado pueden guiar políticas actuales, alentando una planificación a largo plazo y el manejo sostenible de los recursos naturales. 
Estas recomendaciones destacan la importancia de aprender del pasado para enfrentar los desafíos climáticos del presente y futuro.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Mollobamba San Martin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climatito,  maiz,  , bosques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559-019-1056-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2026-07-23T02:18:54-05:00</dcterms:created>
  <dcterms:modified xsi:type="dcterms:W3CDTF">2026-07-23T02:18:54-05:00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