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urban expansion and its relationship with climate change in Huancayo 1969-2019</w:t>
      </w:r>
    </w:p>
    <w:p>
      <w:hyperlink r:id="rId7" w:history="1">
        <w:r>
          <w:rPr>
            <w:color w:val="1d4ed8"/>
            <w:u w:val="single"/>
          </w:rPr>
          <w:t xml:space="preserve">https://doi.org/10.1051/e3sconf/202343701003</w:t>
        </w:r>
      </w:hyperlink>
    </w:p>
    <w:p/>
    <w:p/>
    <w:p>
      <w:pPr/>
      <w:r>
        <w:rPr>
          <w:rStyle w:val="rStyle"/>
        </w:rPr>
        <w:t xml:space="preserve">Intérprete</w:t>
      </w:r>
    </w:p>
    <w:p>
      <w:pPr/>
      <w:r>
        <w:rPr/>
        <w:t xml:space="preserve">Villena Idrogo Kevin Joel</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Existe una fuerte relación entre el incremento de 1.85°C de temperatura y el crecimiento crecimiento urbano (población y cambio de uso de suelo) que experimentó la ciudad de Huancayo en el periodo de 1969 al 2019, esto podría haberse dado por la alta migración de la población rural a las zonas urbanas lo que conllevó el aumento de la construcción, emisiones de gases de efecto invernadero y degradación de la tierra. Este contexto es típico en diversas ciudades del país, por lo que este tipo de investigaciones son clave para la toma de decisiones en materia de medidas de adaptación al cambio climático y la planificación urbana.</w:t>
      </w:r>
    </w:p>
    <w:p/>
    <w:p>
      <w:pPr/>
      <w:r>
        <w:rPr>
          <w:rStyle w:val="rStyle"/>
        </w:rPr>
        <w:t xml:space="preserve">Metodología y datos</w:t>
      </w:r>
    </w:p>
    <w:p>
      <w:pPr/>
      <w:r>
        <w:rPr/>
        <w:t xml:space="preserve">El estudio analizó los efectos del cambio climático y su relación con el crecimiento urbano para ello se recopiló información de variables clave del crecimiento urbano como la demografía, y cambios en el uso de suelo mediante imágenes satelitales Lansad, imágenes Google Earth y el mapa de zonificación ecológica y económica de Junín. Y por otro lado se analizó las variables meteorológicas relacionadas al cambio climático (precipitación y temperatura) del periodo de 1969 al 2019, de la estación meteorológica Huancayo proporcionada por el SENAMHI. Luego a partir de análisis de correlación Pearson estableció una relación entre las variables de expansión urbana y el cambio climático (incremento de temperatura).</w:t>
      </w:r>
    </w:p>
    <w:p/>
    <w:p>
      <w:pPr/>
      <w:r>
        <w:rPr>
          <w:rStyle w:val="rStyle"/>
        </w:rPr>
        <w:t xml:space="preserve">Limitaciones de la investigación</w:t>
      </w:r>
    </w:p>
    <w:p>
      <w:pPr/>
      <w:r>
        <w:rPr/>
        <w:t xml:space="preserve">En análisis de las variables meteorológicas solo consideró una estación, además no se menciona si hubo un análisis de la calidad de los datos meteorológicos analizados.</w:t>
      </w:r>
    </w:p>
    <w:p/>
    <w:p>
      <w:pPr/>
      <w:r>
        <w:rPr>
          <w:rStyle w:val="rStyle"/>
        </w:rPr>
        <w:t xml:space="preserve">Recomendaciones</w:t>
      </w:r>
    </w:p>
    <w:p>
      <w:pPr/>
      <w:r>
        <w:rPr/>
        <w:t xml:space="preserve">Profundizar en el análisis de las variables climatológicas y usar más estaciones para comparar tendencias en otras áreas donde no existió crecimiento urbano.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w:t>
      </w:r>
    </w:p>
    <w:p/>
    <w:p>
      <w:pPr/>
      <w:r>
        <w:rPr>
          <w:rStyle w:val="rStyle"/>
        </w:rPr>
        <w:t xml:space="preserve">Palabras clave:</w:t>
      </w:r>
    </w:p>
    <w:p>
      <w:pPr/>
      <w:r>
        <w:rPr/>
        <w:t xml:space="preserve">Cambio Climático,  Crecimiento urbano, planificación urbana,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370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2026-05-18T15:05:41-05:00</dcterms:created>
  <dcterms:modified xsi:type="dcterms:W3CDTF">2026-05-18T15:05:41-05:00</dcterms:modified>
</cp:coreProperties>
</file>

<file path=docProps/custom.xml><?xml version="1.0" encoding="utf-8"?>
<Properties xmlns="http://schemas.openxmlformats.org/officeDocument/2006/custom-properties" xmlns:vt="http://schemas.openxmlformats.org/officeDocument/2006/docPropsVTypes"/>
</file>