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Changes in Climate and Land Use Over the Amazon Region: Current and Future Variability and Trends</w:t>
      </w:r>
    </w:p>
    <w:p>
      <w:hyperlink r:id="rId7" w:history="1">
        <w:r>
          <w:rPr>
            <w:color w:val="1d4ed8"/>
            <w:u w:val="single"/>
          </w:rPr>
          <w:t xml:space="preserve">https://doi.org/10.3389/feart.2018.00228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Fernandez Ramos Cristhian Edilberto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Montesinos-Tubée Daniel B.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calentamiento de la Amazonía tiene una tendencia a aumentar (0.6 - 0.7 °C) en los ultimos 40 años. Por lo que, ha habido mega sequias en los años 2005, 2010 y 2016, causadas por el calentamiento de dos oceanos: el pacifico (El Niño) y el atlantico. Ocasionando, que la resilencia en los bosques disminuyan. Finalmente, una deforestación masiva (que tiene un umbral de 20 - 40 %) y el calor hara que haya un "punto de inflexión" donde la selva colapsara en una sabana, liberando carbono y desquilibrando el clima continental.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Al ser un artículo de revisión, sintetizó la información mas actualizada. Utilizó datos observacionales de temperatura y lluvia de multiples fuentes como las de la NASA, NCDC, HadCRUT4.2 y datos satelitales. Para luego, analizar proyecciones de modelos climáticos existentes para entender las tendencias, los impactos de El Niño / Atlántico, y el riesgo del "punto de inflexión".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principal limitación es la incertidumbre en los modelos climáticos, especialmente en cómo simulan las nubes y el impacto de las particulas de humo en la lluvia. También hay una escasez de datos in situ en la vasta región remota, lo que obliga a depender de datos satelitales que necesitan más calibración. El umbral exacto del "punto de inflexión" aún tiene un rango de incertidumbre.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Expandir la red de monitoreo en el terreno con más estaciones meteorológicas y torres de flujo para medir el reciclaje de humedad.
Mejorar los modelos climáticos para que simulen mejor las nubes, los aerosoles de los incendios y la respuesta de la vegetación a la sequía.
Realizar estudios que integren los efectos combinados del calentamiento, la deforestación y el fuego.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silvicultura,  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Amazonas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Sequía, Amazonía, Cambio Climático, Uso de la Tierra, Deforestación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89/feart.2018.0022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2026-06-10T11:33:43-05:00</dcterms:created>
  <dcterms:modified xsi:type="dcterms:W3CDTF">2026-06-10T11:33:43-05:00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