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Multitemporal Analysis of Soil Sealing and Land Use Changes Linked to Urban Expansion of Salamanca (Spain) Using Landsat Images and Soil Carbon Management as a Mitigating Tool for Climate Change</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aborda técnicas de teledetección con Sistemas de Información Geográfica para evaluar los cambios de uso del suelo mediante la clasificación supervisada de imágenes satelitales, con un índice Kappa de 0.71 en 1985, 0.78 en 1998 y 0.85 en 2018.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El uso de imágenes satelitales Landsat 8.</w:t>
      </w:r>
    </w:p>
    <w:p/>
    <w:p>
      <w:pPr/>
      <w:r>
        <w:rPr>
          <w:rStyle w:val="rStyle"/>
        </w:rPr>
        <w:t xml:space="preserve">Recomendaciones</w:t>
      </w:r>
    </w:p>
    <w:p>
      <w:pPr/>
      <w:r>
        <w:rPr/>
        <w:t xml:space="preserve">Utilizar imágenes satelitales con una mejor resolución.</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España, Salamanca</w:t>
      </w:r>
    </w:p>
    <w:p/>
    <w:p>
      <w:pPr/>
      <w:r>
        <w:rPr>
          <w:rStyle w:val="rStyle"/>
        </w:rPr>
        <w:t xml:space="preserve">Palabras clave:</w:t>
      </w:r>
    </w:p>
    <w:p>
      <w:pPr/>
      <w:r>
        <w:rPr/>
        <w:t xml:space="preserve">Landsat, Qgis, Clasificacion supervisada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2026-04-02T04:33:40-05:00</dcterms:created>
  <dcterms:modified xsi:type="dcterms:W3CDTF">2026-04-02T04:33:40-05:00</dcterms:modified>
</cp:coreProperties>
</file>

<file path=docProps/custom.xml><?xml version="1.0" encoding="utf-8"?>
<Properties xmlns="http://schemas.openxmlformats.org/officeDocument/2006/custom-properties" xmlns:vt="http://schemas.openxmlformats.org/officeDocument/2006/docPropsVTypes"/>
</file>