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Sowing and Harvesting (WS&amp;H) for Sustainable Management in Ecuador: A Review</w:t>
      </w:r>
    </w:p>
    <w:p>
      <w:hyperlink r:id="rId7" w:history="1">
        <w:r>
          <w:rPr>
            <w:color w:val="1d4ed8"/>
            <w:u w:val="single"/>
          </w:rPr>
          <w:t xml:space="preserve">https://doi.org/10.3390/heritage7070175</w:t>
        </w:r>
      </w:hyperlink>
    </w:p>
    <w:p/>
    <w:p/>
    <w:p>
      <w:pPr/>
      <w:r>
        <w:rPr>
          <w:rStyle w:val="rStyle"/>
        </w:rPr>
        <w:t xml:space="preserve">Intérprete</w:t>
      </w:r>
    </w:p>
    <w:p>
      <w:pPr/>
      <w:r>
        <w:rPr/>
        <w:t xml:space="preserve">Ruiz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escasez y gestión inadecuada del agua en América Latina y el Caribe, que exige estrategias integradas (GIRH,SbN/SCA) para garantizar el acceso universal al agua y al saneamiento, mejorar la eficiencia del uso de recursos hídricos y fortalecer la recarga de acuíferos mediante prácticas tradicionales y tecnologías modernas, ante el desafío del cambio climático y la alta variabilidad regional. Este estudio tuvo como objetivo presentar un registro de técnicas, teniendo en cuenta lso usos y beneficios de diferentes países y definir estrategias para rescatar el conocimiento ancestral relacionado con la gestión del agua.
En Ecuador la investigación ha mostrado un crecimiento sostenido en la producción de documentos. Se identificaron dos periodos de investigación: Periodo I (1933-2017) y Periodo II (2017-2033), siendo este último el 61,4% de la producción científica total sobre SCAH. Las tecnicas varían por condiciones geológicas y condiciones climáticas. El studio abarcó 9 técnicas a¿ncestrales de gestion del agua, tales como; los diques, los waru waru – camellos y acequias, las albarradas o jagüeyes, el pishku chaqui, los tajamares, los pilancones, los canterines, el embalse semicosechado y los pozos de recolección.
En consecuencia, la región costera de Ecuador utiliza tecnicas de GAC y garantiza la disponibilidad de recursos hídricos controlando la intrusion salina, el consume humano y doméstico.
La aplicacion de técnicas de gestion de agua a nivel internacional es una herramienta para cumplir los ODS a nivel local y regional. 
Estos métodos en Ecuador han demostrado contribuir a mitigar el estrés hídrico en zonas áridas y semiáridas, destacando la recarga artificial de acuíferos como mecanismo clave para garantizar agua, empoderar a las comunidades y estimular políticas de adaptación. No obstante, enfrenta amenazas por crecimiento poblacional y planes de desarrollo territorial inadecuados. El estudio propuso estrategias para optimizar y promover el manejo del agua, integra</w:t>
      </w:r>
    </w:p>
    <w:p/>
    <w:p>
      <w:pPr/>
      <w:r>
        <w:rPr>
          <w:rStyle w:val="rStyle"/>
        </w:rPr>
        <w:t xml:space="preserve">Metodología y datos</w:t>
      </w:r>
    </w:p>
    <w:p>
      <w:pPr/>
      <w:r>
        <w:rPr/>
        <w:t xml:space="preserve">La escasez y gestión inadecuada del agua en América Latina y el Caribe, que exige estrategias integradas (GIRH,SbN/SCA) para garantizar el acceso universal al agua y al saneamiento, mejorar la eficiencia del uso de recursos hídricos y fortalecer la recarga de acuíferos mediante prácticas tradicionales y tecnologías modernas, ante el desafío del cambio climático y la alta variabilidad regional. Este estudio tuvo como objetivo presentar un registro de técnicas, teniendo en cuenta lso usos y beneficios de diferentes países y definir estrategias para rescatar el conocimiento ancestral relacionado con la gestión del agua.
En Ecuador la investigación ha mostrado un crecimiento sostenido en la producción de documentos. Se identificaron dos periodos de investigación: Periodo I (1933-2017) y Periodo II (2017-2033), siendo este último el 61,4% de la producción científica total sobre SCAH. Las tecnicas varían por condiciones geológicas y condiciones climáticas. El studio abarcó 9 técnicas a¿ncestrales de gestion del agua, tales como; los diques, los waru waru – camellos y acequias, las albarradas o jagüeyes, el pishku chaqui, los tajamares, los pilancones, los canterines, el embalse semicosechado y los pozos de recolección.
En consecuencia, la región costera de Ecuador utiliza tecnicas de GAC y garantiza la disponibilidad de recursos hídricos controlando la intrusion salina, el consume humano y doméstico.
La aplicacion de técnicas de gestion de agua a nivel internacional es una herramienta para cumplir los ODS a nivel local y regional. 
Estos métodos en Ecuador han demostrado contribuir a mitigar el estrés hídrico en zonas áridas y semiáridas, destacando la recarga artificial de acuíferos como mecanismo clave para garantizar agua, empoderar a las comunidades y estimular políticas de adaptación. No obstante, enfrenta amenazas por crecimiento poblacional y planes de desarrollo territorial inadecuados. El estudio propuso estrategias para optimizar y promover el manejo del agua, integra</w:t>
      </w:r>
    </w:p>
    <w:p/>
    <w:p>
      <w:pPr/>
      <w:r>
        <w:rPr>
          <w:rStyle w:val="rStyle"/>
        </w:rPr>
        <w:t xml:space="preserve">Limitaciones de la investigación</w:t>
      </w:r>
    </w:p>
    <w:p>
      <w:pPr/>
      <w:r>
        <w:rPr/>
        <w:t xml:space="preserve">•	Solo se centra en Ecuador y zonas áridas/semiáridas, por lo que las conclusiones pueden no aplicarse a otros contextos geográficos con distintas condiciones climáticas y socioeconómicas.
•	Existe un sesgo temporal donde solo se mencionan dos periodos de investigación y acciones futuras sin datos detallados de metodología, tamaño muestral o criterios de selección, lo que dificulta la evaluación de la robustez de las conclusiones.
•	Falta evidencia empírica detallada pues solo se describen beneficios y amenazas de la recarga artificial de acuíferos, pero no se presentan resultados cuantitativos.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zona costera semiárida de Ecuador</w:t>
      </w:r>
    </w:p>
    <w:p/>
    <w:p>
      <w:pPr/>
      <w:r>
        <w:rPr>
          <w:rStyle w:val="rStyle"/>
        </w:rPr>
        <w:t xml:space="preserve">Palabras clave:</w:t>
      </w:r>
    </w:p>
    <w:p>
      <w:pPr/>
      <w:r>
        <w:rPr/>
        <w:t xml:space="preserve">cambio clímatico, gestión de agua, rescarga de acuíferos,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eritage70701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2026-07-22T23:57:46-05:00</dcterms:created>
  <dcterms:modified xsi:type="dcterms:W3CDTF">2026-07-22T23:57:46-05:00</dcterms:modified>
</cp:coreProperties>
</file>

<file path=docProps/custom.xml><?xml version="1.0" encoding="utf-8"?>
<Properties xmlns="http://schemas.openxmlformats.org/officeDocument/2006/custom-properties" xmlns:vt="http://schemas.openxmlformats.org/officeDocument/2006/docPropsVTypes"/>
</file>